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B1" w:rsidRDefault="00AC14C6" w:rsidP="000D60B1">
      <w:pPr>
        <w:pStyle w:val="Overskrift1"/>
        <w:rPr>
          <w:rFonts w:asciiTheme="minorHAnsi" w:hAnsiTheme="minorHAnsi"/>
        </w:rPr>
      </w:pPr>
      <w:bookmarkStart w:id="0" w:name="_Endringsdokument_for_NCSP"/>
      <w:bookmarkStart w:id="1" w:name="_GoBack"/>
      <w:bookmarkEnd w:id="0"/>
      <w:bookmarkEnd w:id="1"/>
      <w:r w:rsidRPr="00BA536A">
        <w:rPr>
          <w:rFonts w:asciiTheme="minorHAnsi" w:hAnsiTheme="minorHAnsi"/>
        </w:rPr>
        <w:t>End</w:t>
      </w:r>
      <w:r w:rsidR="000D60B1" w:rsidRPr="00BA536A">
        <w:rPr>
          <w:rFonts w:asciiTheme="minorHAnsi" w:hAnsiTheme="minorHAnsi"/>
        </w:rPr>
        <w:t xml:space="preserve">ringsdokument for </w:t>
      </w:r>
      <w:r w:rsidR="00266E48" w:rsidRPr="00BA536A">
        <w:rPr>
          <w:rFonts w:asciiTheme="minorHAnsi" w:hAnsiTheme="minorHAnsi"/>
        </w:rPr>
        <w:t>NC</w:t>
      </w:r>
      <w:r w:rsidR="00873942" w:rsidRPr="00BA536A">
        <w:rPr>
          <w:rFonts w:asciiTheme="minorHAnsi" w:hAnsiTheme="minorHAnsi"/>
        </w:rPr>
        <w:t>SP</w:t>
      </w:r>
      <w:r w:rsidR="00423F38" w:rsidRPr="00BA536A">
        <w:rPr>
          <w:rFonts w:asciiTheme="minorHAnsi" w:hAnsiTheme="minorHAnsi"/>
        </w:rPr>
        <w:t xml:space="preserve"> </w:t>
      </w:r>
      <w:r w:rsidR="005B6361">
        <w:rPr>
          <w:rFonts w:asciiTheme="minorHAnsi" w:hAnsiTheme="minorHAnsi"/>
        </w:rPr>
        <w:t>gjeldende fra 1/1-2016 til 31/12-2016</w:t>
      </w:r>
    </w:p>
    <w:p w:rsidR="008E1330" w:rsidRPr="00BA536A" w:rsidRDefault="00FB734C" w:rsidP="00291DCF">
      <w:pPr>
        <w:pStyle w:val="Overskrift2"/>
        <w:rPr>
          <w:rFonts w:asciiTheme="minorHAnsi" w:hAnsiTheme="minorHAnsi"/>
        </w:rPr>
      </w:pPr>
      <w:r w:rsidRPr="00BA536A">
        <w:rPr>
          <w:rFonts w:asciiTheme="minorHAnsi" w:hAnsiTheme="minorHAnsi"/>
        </w:rPr>
        <w:t>Helsedirektoratet</w:t>
      </w:r>
      <w:r w:rsidR="000C3D81">
        <w:rPr>
          <w:rFonts w:asciiTheme="minorHAnsi" w:hAnsiTheme="minorHAnsi"/>
        </w:rPr>
        <w:t xml:space="preserve"> 11</w:t>
      </w:r>
      <w:r w:rsidR="005B6361">
        <w:rPr>
          <w:rFonts w:asciiTheme="minorHAnsi" w:hAnsiTheme="minorHAnsi"/>
        </w:rPr>
        <w:t>.12.2015</w:t>
      </w:r>
    </w:p>
    <w:p w:rsidR="007A7A17" w:rsidRPr="00BA536A" w:rsidRDefault="000D60B1" w:rsidP="00291DCF">
      <w:pPr>
        <w:pStyle w:val="Brdtekst"/>
        <w:rPr>
          <w:rFonts w:asciiTheme="minorHAnsi" w:hAnsiTheme="minorHAnsi"/>
        </w:rPr>
      </w:pPr>
      <w:r w:rsidRPr="00BA536A">
        <w:rPr>
          <w:rFonts w:asciiTheme="minorHAnsi" w:hAnsiTheme="minorHAnsi"/>
        </w:rPr>
        <w:t xml:space="preserve">Dokumentet inneholder endringer som er foreslått for </w:t>
      </w:r>
      <w:r w:rsidR="00FB734C" w:rsidRPr="00BA536A">
        <w:rPr>
          <w:rFonts w:asciiTheme="minorHAnsi" w:hAnsiTheme="minorHAnsi"/>
        </w:rPr>
        <w:t>Helsedirektoratet</w:t>
      </w:r>
      <w:r w:rsidR="00730A29" w:rsidRPr="00BA536A">
        <w:rPr>
          <w:rFonts w:asciiTheme="minorHAnsi" w:hAnsiTheme="minorHAnsi"/>
        </w:rPr>
        <w:t xml:space="preserve"> og g</w:t>
      </w:r>
      <w:r w:rsidR="00143BC6" w:rsidRPr="00BA536A">
        <w:rPr>
          <w:rFonts w:asciiTheme="minorHAnsi" w:hAnsiTheme="minorHAnsi"/>
        </w:rPr>
        <w:t>odkjen</w:t>
      </w:r>
      <w:r w:rsidR="00730A29" w:rsidRPr="00BA536A">
        <w:rPr>
          <w:rFonts w:asciiTheme="minorHAnsi" w:hAnsiTheme="minorHAnsi"/>
        </w:rPr>
        <w:t>t inntil</w:t>
      </w:r>
      <w:r w:rsidR="002724BF" w:rsidRPr="00BA536A">
        <w:rPr>
          <w:rFonts w:asciiTheme="minorHAnsi" w:hAnsiTheme="minorHAnsi"/>
        </w:rPr>
        <w:t xml:space="preserve"> </w:t>
      </w:r>
      <w:r w:rsidR="005B6361">
        <w:rPr>
          <w:rFonts w:asciiTheme="minorHAnsi" w:hAnsiTheme="minorHAnsi"/>
        </w:rPr>
        <w:t xml:space="preserve">31.desember 2016. </w:t>
      </w:r>
      <w:r w:rsidR="007A7A17" w:rsidRPr="00BA536A">
        <w:rPr>
          <w:rFonts w:asciiTheme="minorHAnsi" w:hAnsiTheme="minorHAnsi"/>
        </w:rPr>
        <w:t xml:space="preserve"> </w:t>
      </w:r>
      <w:r w:rsidR="00A3139C" w:rsidRPr="00BA536A">
        <w:rPr>
          <w:rFonts w:asciiTheme="minorHAnsi" w:hAnsiTheme="minorHAnsi"/>
        </w:rPr>
        <w:t xml:space="preserve"> </w:t>
      </w:r>
    </w:p>
    <w:p w:rsidR="00461709" w:rsidRPr="00BA536A" w:rsidRDefault="00A3139C" w:rsidP="00291DCF">
      <w:pPr>
        <w:pStyle w:val="Brdtekst"/>
        <w:rPr>
          <w:rFonts w:asciiTheme="minorHAnsi" w:hAnsiTheme="minorHAnsi"/>
        </w:rPr>
      </w:pPr>
      <w:r w:rsidRPr="00BA536A">
        <w:rPr>
          <w:rFonts w:asciiTheme="minorHAnsi" w:hAnsiTheme="minorHAnsi"/>
        </w:rPr>
        <w:t>Datafiler for koderegist</w:t>
      </w:r>
      <w:r w:rsidR="008E1330" w:rsidRPr="00BA536A">
        <w:rPr>
          <w:rFonts w:asciiTheme="minorHAnsi" w:hAnsiTheme="minorHAnsi"/>
        </w:rPr>
        <w:t>re kan lastes n</w:t>
      </w:r>
      <w:r w:rsidR="00FB734C" w:rsidRPr="00BA536A">
        <w:rPr>
          <w:rFonts w:asciiTheme="minorHAnsi" w:hAnsiTheme="minorHAnsi"/>
        </w:rPr>
        <w:t xml:space="preserve">ed fra </w:t>
      </w:r>
      <w:hyperlink r:id="rId9" w:history="1">
        <w:r w:rsidR="00461709" w:rsidRPr="00BA536A">
          <w:rPr>
            <w:rStyle w:val="Hyperkobling"/>
            <w:rFonts w:asciiTheme="minorHAnsi" w:hAnsiTheme="minorHAnsi"/>
          </w:rPr>
          <w:t>http://www.helsedirektoratet.no/kvalitet-planlegging/helsefaglige-kodeverk/ncmp-og-ncsp/Sider/default.aspx</w:t>
        </w:r>
      </w:hyperlink>
    </w:p>
    <w:p w:rsidR="001F72E8" w:rsidRDefault="001F72E8">
      <w:pPr>
        <w:rPr>
          <w:rFonts w:asciiTheme="minorHAnsi" w:hAnsiTheme="minorHAnsi"/>
        </w:rPr>
      </w:pPr>
      <w:r w:rsidRPr="001F72E8">
        <w:rPr>
          <w:rFonts w:asciiTheme="minorHAnsi" w:hAnsiTheme="minorHAnsi"/>
        </w:rPr>
        <w:t xml:space="preserve">Endringene i NCSP er omfattende pga samordningen av prosedyrekodeverkene NCMP, NCSP og NCRP. </w:t>
      </w:r>
    </w:p>
    <w:p w:rsidR="001F72E8" w:rsidRPr="001F72E8" w:rsidRDefault="001F72E8">
      <w:pPr>
        <w:rPr>
          <w:rFonts w:asciiTheme="minorHAnsi" w:hAnsiTheme="minorHAnsi"/>
        </w:rPr>
      </w:pPr>
      <w:r>
        <w:rPr>
          <w:rFonts w:asciiTheme="minorHAnsi" w:hAnsiTheme="minorHAnsi"/>
        </w:rPr>
        <w:t>Nedenfor vises i tabellform</w:t>
      </w:r>
      <w:r w:rsidRPr="001F72E8">
        <w:rPr>
          <w:rFonts w:asciiTheme="minorHAnsi" w:hAnsiTheme="minorHAnsi"/>
        </w:rPr>
        <w:t xml:space="preserve"> endringer som gjelder:</w:t>
      </w:r>
    </w:p>
    <w:p w:rsidR="005A7933" w:rsidRPr="001F72E8" w:rsidRDefault="001F72E8" w:rsidP="00D33A28">
      <w:pPr>
        <w:ind w:left="709"/>
        <w:rPr>
          <w:rFonts w:asciiTheme="minorHAnsi" w:hAnsiTheme="minorHAnsi"/>
        </w:rPr>
      </w:pPr>
      <w:r>
        <w:rPr>
          <w:rFonts w:asciiTheme="minorHAnsi" w:hAnsiTheme="minorHAnsi"/>
        </w:rPr>
        <w:t>-</w:t>
      </w:r>
      <w:r w:rsidRPr="001F72E8">
        <w:rPr>
          <w:rFonts w:asciiTheme="minorHAnsi" w:hAnsiTheme="minorHAnsi"/>
        </w:rPr>
        <w:t>Helt nyopprettede koder i NCSP</w:t>
      </w:r>
      <w:r>
        <w:rPr>
          <w:rFonts w:asciiTheme="minorHAnsi" w:hAnsiTheme="minorHAnsi"/>
        </w:rPr>
        <w:t>: side 1-2</w:t>
      </w:r>
    </w:p>
    <w:p w:rsidR="000C3D81" w:rsidRPr="000C3D81" w:rsidRDefault="000C3D81" w:rsidP="00D33A28">
      <w:pPr>
        <w:ind w:left="709"/>
        <w:rPr>
          <w:rFonts w:asciiTheme="minorHAnsi" w:hAnsiTheme="minorHAnsi"/>
        </w:rPr>
      </w:pPr>
      <w:r>
        <w:rPr>
          <w:rFonts w:asciiTheme="minorHAnsi" w:hAnsiTheme="minorHAnsi"/>
        </w:rPr>
        <w:t>-</w:t>
      </w:r>
      <w:r w:rsidRPr="000C3D81">
        <w:rPr>
          <w:rFonts w:asciiTheme="minorHAnsi" w:hAnsiTheme="minorHAnsi"/>
        </w:rPr>
        <w:t>Endringer i kodetekst og undertekst (uten endring av koden)</w:t>
      </w:r>
      <w:r w:rsidR="00D33A28">
        <w:rPr>
          <w:rFonts w:asciiTheme="minorHAnsi" w:hAnsiTheme="minorHAnsi"/>
        </w:rPr>
        <w:t>:</w:t>
      </w:r>
      <w:r w:rsidRPr="000C3D81">
        <w:rPr>
          <w:rFonts w:asciiTheme="minorHAnsi" w:hAnsiTheme="minorHAnsi"/>
        </w:rPr>
        <w:t xml:space="preserve"> </w:t>
      </w:r>
      <w:hyperlink w:anchor="_Endringer_i_kodetekst" w:history="1">
        <w:r w:rsidRPr="000C3D81">
          <w:rPr>
            <w:rStyle w:val="Hyperkobling"/>
            <w:rFonts w:asciiTheme="minorHAnsi" w:hAnsiTheme="minorHAnsi"/>
          </w:rPr>
          <w:t>s</w:t>
        </w:r>
        <w:r>
          <w:rPr>
            <w:rStyle w:val="Hyperkobling"/>
            <w:rFonts w:asciiTheme="minorHAnsi" w:hAnsiTheme="minorHAnsi"/>
          </w:rPr>
          <w:t>ide</w:t>
        </w:r>
        <w:r w:rsidR="00D33A28">
          <w:rPr>
            <w:rStyle w:val="Hyperkobling"/>
            <w:rFonts w:asciiTheme="minorHAnsi" w:hAnsiTheme="minorHAnsi"/>
          </w:rPr>
          <w:t xml:space="preserve"> </w:t>
        </w:r>
        <w:r w:rsidRPr="000C3D81">
          <w:rPr>
            <w:rStyle w:val="Hyperkobling"/>
            <w:rFonts w:asciiTheme="minorHAnsi" w:hAnsiTheme="minorHAnsi"/>
          </w:rPr>
          <w:t>2-16</w:t>
        </w:r>
      </w:hyperlink>
    </w:p>
    <w:p w:rsidR="000C3D81" w:rsidRPr="000C3D81" w:rsidRDefault="000C3D81" w:rsidP="00D33A28">
      <w:pPr>
        <w:ind w:left="709"/>
        <w:rPr>
          <w:rFonts w:asciiTheme="minorHAnsi" w:hAnsiTheme="minorHAnsi"/>
        </w:rPr>
      </w:pPr>
      <w:r>
        <w:rPr>
          <w:rFonts w:asciiTheme="minorHAnsi" w:hAnsiTheme="minorHAnsi"/>
        </w:rPr>
        <w:t>-</w:t>
      </w:r>
      <w:r w:rsidRPr="000C3D81">
        <w:rPr>
          <w:rFonts w:asciiTheme="minorHAnsi" w:hAnsiTheme="minorHAnsi"/>
        </w:rPr>
        <w:t>NCMP, NCSP og NCRP-koder i 2015 som erstattes av NCSP-koder i 2016</w:t>
      </w:r>
      <w:r w:rsidR="00D33A28">
        <w:rPr>
          <w:rFonts w:asciiTheme="minorHAnsi" w:hAnsiTheme="minorHAnsi"/>
        </w:rPr>
        <w:t>:</w:t>
      </w:r>
      <w:r w:rsidRPr="000C3D81">
        <w:rPr>
          <w:rFonts w:asciiTheme="minorHAnsi" w:hAnsiTheme="minorHAnsi"/>
        </w:rPr>
        <w:t xml:space="preserve"> </w:t>
      </w:r>
      <w:hyperlink w:anchor="_NCMP,_NCSP_og" w:history="1">
        <w:r w:rsidRPr="000C3D81">
          <w:rPr>
            <w:rStyle w:val="Hyperkobling"/>
            <w:rFonts w:asciiTheme="minorHAnsi" w:hAnsiTheme="minorHAnsi"/>
          </w:rPr>
          <w:t>side</w:t>
        </w:r>
        <w:r w:rsidR="00D33A28">
          <w:rPr>
            <w:rStyle w:val="Hyperkobling"/>
            <w:rFonts w:asciiTheme="minorHAnsi" w:hAnsiTheme="minorHAnsi"/>
          </w:rPr>
          <w:t xml:space="preserve"> </w:t>
        </w:r>
        <w:r w:rsidRPr="000C3D81">
          <w:rPr>
            <w:rStyle w:val="Hyperkobling"/>
            <w:rFonts w:asciiTheme="minorHAnsi" w:hAnsiTheme="minorHAnsi"/>
          </w:rPr>
          <w:t>17-33</w:t>
        </w:r>
      </w:hyperlink>
    </w:p>
    <w:p w:rsidR="00D33A28" w:rsidRPr="00D33A28" w:rsidRDefault="00D33A28" w:rsidP="00D33A28">
      <w:pPr>
        <w:ind w:left="709"/>
        <w:rPr>
          <w:rFonts w:asciiTheme="minorHAnsi" w:hAnsiTheme="minorHAnsi"/>
        </w:rPr>
      </w:pPr>
      <w:r>
        <w:rPr>
          <w:rFonts w:asciiTheme="minorHAnsi" w:hAnsiTheme="minorHAnsi"/>
        </w:rPr>
        <w:t>-</w:t>
      </w:r>
      <w:r w:rsidRPr="00D33A28">
        <w:rPr>
          <w:rFonts w:asciiTheme="minorHAnsi" w:hAnsiTheme="minorHAnsi"/>
        </w:rPr>
        <w:t xml:space="preserve">Koder i NCSP 2015 som erstattes av koder i NCMP i 2016: </w:t>
      </w:r>
      <w:hyperlink w:anchor="_Koder_i_NCSP" w:history="1">
        <w:r w:rsidRPr="00D33A28">
          <w:rPr>
            <w:rStyle w:val="Hyperkobling"/>
            <w:rFonts w:asciiTheme="minorHAnsi" w:hAnsiTheme="minorHAnsi"/>
          </w:rPr>
          <w:t>side 33</w:t>
        </w:r>
      </w:hyperlink>
    </w:p>
    <w:p w:rsidR="00D33A28" w:rsidRPr="00D33A28" w:rsidRDefault="00D33A28" w:rsidP="00D33A28">
      <w:pPr>
        <w:ind w:left="709"/>
        <w:rPr>
          <w:rFonts w:asciiTheme="minorHAnsi" w:hAnsiTheme="minorHAnsi"/>
        </w:rPr>
      </w:pPr>
      <w:r>
        <w:rPr>
          <w:rFonts w:asciiTheme="minorHAnsi" w:hAnsiTheme="minorHAnsi"/>
        </w:rPr>
        <w:t>-</w:t>
      </w:r>
      <w:r w:rsidRPr="00D33A28">
        <w:rPr>
          <w:rFonts w:asciiTheme="minorHAnsi" w:hAnsiTheme="minorHAnsi"/>
        </w:rPr>
        <w:t>Koder i NCSP i 2015 som erstattes av koder i NCRP i 2016</w:t>
      </w:r>
      <w:r>
        <w:rPr>
          <w:rFonts w:asciiTheme="minorHAnsi" w:hAnsiTheme="minorHAnsi"/>
        </w:rPr>
        <w:t xml:space="preserve">: </w:t>
      </w:r>
      <w:hyperlink w:anchor="_Koder_i_NCSP_1" w:history="1">
        <w:r w:rsidRPr="00D33A28">
          <w:rPr>
            <w:rStyle w:val="Hyperkobling"/>
            <w:rFonts w:asciiTheme="minorHAnsi" w:hAnsiTheme="minorHAnsi"/>
          </w:rPr>
          <w:t>side 34-50</w:t>
        </w:r>
      </w:hyperlink>
    </w:p>
    <w:p w:rsidR="000C3D81" w:rsidRPr="000C3D81" w:rsidRDefault="000C3D81" w:rsidP="000C3D81">
      <w:pPr>
        <w:rPr>
          <w:rFonts w:asciiTheme="minorHAnsi" w:hAnsiTheme="minorHAnsi"/>
        </w:rPr>
      </w:pPr>
    </w:p>
    <w:p w:rsidR="000C3D81" w:rsidRDefault="000C3D81">
      <w:pPr>
        <w:rPr>
          <w:rFonts w:asciiTheme="minorHAnsi" w:hAnsiTheme="minorHAnsi"/>
        </w:rPr>
      </w:pPr>
    </w:p>
    <w:p w:rsidR="000C3D81" w:rsidRDefault="000C3D81">
      <w:pPr>
        <w:rPr>
          <w:rFonts w:asciiTheme="minorHAnsi" w:hAnsiTheme="minorHAnsi"/>
        </w:rPr>
      </w:pPr>
    </w:p>
    <w:p w:rsidR="000C3D81" w:rsidRPr="00EE26C3" w:rsidRDefault="000C3D81">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8"/>
      </w:tblGrid>
      <w:tr w:rsidR="00CD3AB0" w:rsidRPr="00F37338" w:rsidTr="00D2376F">
        <w:trPr>
          <w:cantSplit/>
          <w:trHeight w:val="193"/>
          <w:tblHeader/>
        </w:trPr>
        <w:tc>
          <w:tcPr>
            <w:tcW w:w="5000" w:type="pct"/>
            <w:shd w:val="clear" w:color="auto" w:fill="E6E6E6"/>
            <w:vAlign w:val="bottom"/>
          </w:tcPr>
          <w:p w:rsidR="00CD3AB0" w:rsidRPr="00BA536A" w:rsidRDefault="001F72E8" w:rsidP="00D57316">
            <w:pPr>
              <w:pStyle w:val="Overskrift3"/>
            </w:pPr>
            <w:r>
              <w:t>Helt n</w:t>
            </w:r>
            <w:r w:rsidR="00CD3AB0" w:rsidRPr="00BA536A">
              <w:t>ye koder som innføres</w:t>
            </w:r>
          </w:p>
        </w:tc>
      </w:tr>
    </w:tbl>
    <w:p w:rsidR="00F53505" w:rsidRDefault="00F53505" w:rsidP="000D60B1"/>
    <w:tbl>
      <w:tblPr>
        <w:tblW w:w="15466"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940"/>
        <w:gridCol w:w="1040"/>
        <w:gridCol w:w="1200"/>
        <w:gridCol w:w="7325"/>
        <w:gridCol w:w="1559"/>
        <w:gridCol w:w="3402"/>
      </w:tblGrid>
      <w:tr w:rsidR="004735B8" w:rsidRPr="004735B8" w:rsidTr="002D5372">
        <w:trPr>
          <w:trHeight w:hRule="exact" w:val="340"/>
          <w:tblHeader/>
        </w:trPr>
        <w:tc>
          <w:tcPr>
            <w:tcW w:w="940" w:type="dxa"/>
            <w:shd w:val="clear" w:color="auto" w:fill="F2F2F2" w:themeFill="background1" w:themeFillShade="F2"/>
            <w:hideMark/>
          </w:tcPr>
          <w:p w:rsidR="0004344A" w:rsidRPr="004735B8" w:rsidRDefault="0004344A" w:rsidP="004735B8">
            <w:pPr>
              <w:rPr>
                <w:rFonts w:asciiTheme="minorHAnsi" w:hAnsiTheme="minorHAnsi"/>
                <w:b/>
                <w:bCs/>
                <w:color w:val="000000"/>
                <w:sz w:val="20"/>
                <w:szCs w:val="20"/>
              </w:rPr>
            </w:pPr>
            <w:r w:rsidRPr="004735B8">
              <w:rPr>
                <w:rFonts w:asciiTheme="minorHAnsi" w:hAnsiTheme="minorHAnsi"/>
                <w:b/>
                <w:bCs/>
                <w:color w:val="000000"/>
                <w:sz w:val="20"/>
                <w:szCs w:val="20"/>
              </w:rPr>
              <w:t>Kapittel</w:t>
            </w:r>
          </w:p>
        </w:tc>
        <w:tc>
          <w:tcPr>
            <w:tcW w:w="1040" w:type="dxa"/>
            <w:shd w:val="clear" w:color="auto" w:fill="F2F2F2" w:themeFill="background1" w:themeFillShade="F2"/>
            <w:hideMark/>
          </w:tcPr>
          <w:p w:rsidR="0004344A" w:rsidRPr="004735B8" w:rsidRDefault="0004344A" w:rsidP="004735B8">
            <w:pPr>
              <w:rPr>
                <w:rFonts w:asciiTheme="minorHAnsi" w:hAnsiTheme="minorHAnsi"/>
                <w:b/>
                <w:bCs/>
                <w:color w:val="000000"/>
                <w:sz w:val="20"/>
                <w:szCs w:val="20"/>
              </w:rPr>
            </w:pPr>
            <w:r w:rsidRPr="004735B8">
              <w:rPr>
                <w:rFonts w:asciiTheme="minorHAnsi" w:hAnsiTheme="minorHAnsi"/>
                <w:b/>
                <w:bCs/>
                <w:color w:val="000000"/>
                <w:sz w:val="20"/>
                <w:szCs w:val="20"/>
              </w:rPr>
              <w:t>Kodeverk</w:t>
            </w:r>
          </w:p>
        </w:tc>
        <w:tc>
          <w:tcPr>
            <w:tcW w:w="1200" w:type="dxa"/>
            <w:shd w:val="clear" w:color="auto" w:fill="F2F2F2" w:themeFill="background1" w:themeFillShade="F2"/>
            <w:hideMark/>
          </w:tcPr>
          <w:p w:rsidR="0004344A" w:rsidRPr="004735B8" w:rsidRDefault="0004344A" w:rsidP="004735B8">
            <w:pPr>
              <w:rPr>
                <w:rFonts w:asciiTheme="minorHAnsi" w:hAnsiTheme="minorHAnsi"/>
                <w:b/>
                <w:bCs/>
                <w:color w:val="000000"/>
                <w:sz w:val="20"/>
                <w:szCs w:val="20"/>
              </w:rPr>
            </w:pPr>
            <w:r w:rsidRPr="004735B8">
              <w:rPr>
                <w:rFonts w:asciiTheme="minorHAnsi" w:hAnsiTheme="minorHAnsi"/>
                <w:b/>
                <w:bCs/>
                <w:color w:val="000000"/>
                <w:sz w:val="20"/>
                <w:szCs w:val="20"/>
              </w:rPr>
              <w:t>Kode 2016</w:t>
            </w:r>
          </w:p>
        </w:tc>
        <w:tc>
          <w:tcPr>
            <w:tcW w:w="7325" w:type="dxa"/>
            <w:shd w:val="clear" w:color="auto" w:fill="F2F2F2" w:themeFill="background1" w:themeFillShade="F2"/>
            <w:hideMark/>
          </w:tcPr>
          <w:p w:rsidR="0004344A" w:rsidRPr="004735B8" w:rsidRDefault="0004344A" w:rsidP="004735B8">
            <w:pPr>
              <w:rPr>
                <w:rFonts w:asciiTheme="minorHAnsi" w:hAnsiTheme="minorHAnsi"/>
                <w:b/>
                <w:bCs/>
                <w:color w:val="000000"/>
                <w:sz w:val="20"/>
                <w:szCs w:val="20"/>
              </w:rPr>
            </w:pPr>
            <w:r w:rsidRPr="004735B8">
              <w:rPr>
                <w:rFonts w:asciiTheme="minorHAnsi" w:hAnsiTheme="minorHAnsi"/>
                <w:b/>
                <w:bCs/>
                <w:color w:val="000000"/>
                <w:sz w:val="20"/>
                <w:szCs w:val="20"/>
              </w:rPr>
              <w:t>Kodetekst 2016</w:t>
            </w:r>
          </w:p>
        </w:tc>
        <w:tc>
          <w:tcPr>
            <w:tcW w:w="1559" w:type="dxa"/>
            <w:shd w:val="clear" w:color="auto" w:fill="F2F2F2" w:themeFill="background1" w:themeFillShade="F2"/>
            <w:hideMark/>
          </w:tcPr>
          <w:p w:rsidR="0004344A" w:rsidRPr="004735B8" w:rsidRDefault="0004344A" w:rsidP="004735B8">
            <w:pPr>
              <w:rPr>
                <w:rFonts w:asciiTheme="minorHAnsi" w:hAnsiTheme="minorHAnsi"/>
                <w:b/>
                <w:bCs/>
                <w:color w:val="000000"/>
                <w:sz w:val="20"/>
                <w:szCs w:val="20"/>
              </w:rPr>
            </w:pPr>
            <w:r w:rsidRPr="004735B8">
              <w:rPr>
                <w:rFonts w:asciiTheme="minorHAnsi" w:hAnsiTheme="minorHAnsi"/>
                <w:b/>
                <w:bCs/>
                <w:color w:val="000000"/>
                <w:sz w:val="20"/>
                <w:szCs w:val="20"/>
              </w:rPr>
              <w:t>Type endring</w:t>
            </w:r>
          </w:p>
        </w:tc>
        <w:tc>
          <w:tcPr>
            <w:tcW w:w="3402" w:type="dxa"/>
            <w:shd w:val="clear" w:color="auto" w:fill="F2F2F2" w:themeFill="background1" w:themeFillShade="F2"/>
            <w:hideMark/>
          </w:tcPr>
          <w:p w:rsidR="0004344A" w:rsidRPr="004735B8" w:rsidRDefault="0004344A" w:rsidP="004735B8">
            <w:pPr>
              <w:rPr>
                <w:rFonts w:asciiTheme="minorHAnsi" w:hAnsiTheme="minorHAnsi"/>
                <w:b/>
                <w:bCs/>
                <w:color w:val="000000"/>
                <w:sz w:val="20"/>
                <w:szCs w:val="20"/>
              </w:rPr>
            </w:pPr>
            <w:r w:rsidRPr="004735B8">
              <w:rPr>
                <w:rFonts w:asciiTheme="minorHAnsi" w:hAnsiTheme="minorHAnsi"/>
                <w:b/>
                <w:bCs/>
                <w:color w:val="000000"/>
                <w:sz w:val="20"/>
                <w:szCs w:val="20"/>
              </w:rPr>
              <w:t>Type endring</w:t>
            </w:r>
          </w:p>
        </w:tc>
      </w:tr>
      <w:tr w:rsidR="00C6774E" w:rsidRPr="004735B8" w:rsidTr="004735B8">
        <w:trPr>
          <w:trHeight w:hRule="exact" w:val="340"/>
        </w:trPr>
        <w:tc>
          <w:tcPr>
            <w:tcW w:w="940" w:type="dxa"/>
            <w:shd w:val="clear" w:color="auto" w:fill="auto"/>
            <w:hideMark/>
          </w:tcPr>
          <w:p w:rsidR="00C6774E" w:rsidRPr="004735B8" w:rsidRDefault="00C6774E" w:rsidP="004735B8">
            <w:pPr>
              <w:rPr>
                <w:rFonts w:asciiTheme="minorHAnsi" w:hAnsiTheme="minorHAnsi"/>
                <w:color w:val="000000"/>
                <w:sz w:val="20"/>
                <w:szCs w:val="20"/>
              </w:rPr>
            </w:pPr>
            <w:r w:rsidRPr="004735B8">
              <w:rPr>
                <w:rFonts w:asciiTheme="minorHAnsi" w:hAnsiTheme="minorHAnsi"/>
                <w:color w:val="000000"/>
                <w:sz w:val="20"/>
                <w:szCs w:val="20"/>
              </w:rPr>
              <w:t>A</w:t>
            </w:r>
          </w:p>
        </w:tc>
        <w:tc>
          <w:tcPr>
            <w:tcW w:w="1040" w:type="dxa"/>
            <w:shd w:val="clear" w:color="auto" w:fill="auto"/>
            <w:hideMark/>
          </w:tcPr>
          <w:p w:rsidR="00C6774E" w:rsidRPr="004735B8" w:rsidRDefault="00C6774E"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C6774E" w:rsidRPr="004735B8" w:rsidRDefault="00C6774E" w:rsidP="004735B8">
            <w:pPr>
              <w:rPr>
                <w:rFonts w:asciiTheme="minorHAnsi" w:hAnsiTheme="minorHAnsi"/>
                <w:color w:val="000000"/>
                <w:sz w:val="20"/>
                <w:szCs w:val="20"/>
              </w:rPr>
            </w:pPr>
            <w:r w:rsidRPr="004735B8">
              <w:rPr>
                <w:rFonts w:asciiTheme="minorHAnsi" w:hAnsiTheme="minorHAnsi"/>
                <w:color w:val="000000"/>
                <w:sz w:val="20"/>
                <w:szCs w:val="20"/>
              </w:rPr>
              <w:t>AAG60</w:t>
            </w:r>
          </w:p>
        </w:tc>
        <w:tc>
          <w:tcPr>
            <w:tcW w:w="7325" w:type="dxa"/>
            <w:shd w:val="clear" w:color="auto" w:fill="auto"/>
            <w:hideMark/>
          </w:tcPr>
          <w:p w:rsidR="00C6774E" w:rsidRPr="004735B8" w:rsidRDefault="00C6774E" w:rsidP="004735B8">
            <w:pPr>
              <w:rPr>
                <w:rFonts w:asciiTheme="minorHAnsi" w:hAnsiTheme="minorHAnsi"/>
                <w:color w:val="000000"/>
                <w:sz w:val="20"/>
                <w:szCs w:val="20"/>
              </w:rPr>
            </w:pPr>
            <w:r w:rsidRPr="004735B8">
              <w:rPr>
                <w:rFonts w:asciiTheme="minorHAnsi" w:hAnsiTheme="minorHAnsi"/>
                <w:color w:val="000000"/>
                <w:sz w:val="20"/>
                <w:szCs w:val="20"/>
              </w:rPr>
              <w:t>Stereotaktisk intrakraniell behandling med gammakniv</w:t>
            </w:r>
          </w:p>
        </w:tc>
        <w:tc>
          <w:tcPr>
            <w:tcW w:w="1559" w:type="dxa"/>
            <w:shd w:val="clear" w:color="auto" w:fill="auto"/>
            <w:hideMark/>
          </w:tcPr>
          <w:p w:rsidR="00C6774E" w:rsidRPr="004735B8" w:rsidRDefault="00C6774E"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C6774E" w:rsidRPr="004735B8" w:rsidRDefault="00C6774E" w:rsidP="004735B8">
            <w:pPr>
              <w:rPr>
                <w:rFonts w:asciiTheme="minorHAnsi" w:hAnsiTheme="minorHAnsi"/>
                <w:color w:val="000000"/>
                <w:sz w:val="20"/>
                <w:szCs w:val="20"/>
              </w:rPr>
            </w:pPr>
            <w:r w:rsidRPr="004735B8">
              <w:rPr>
                <w:rFonts w:asciiTheme="minorHAnsi" w:hAnsiTheme="minorHAnsi"/>
                <w:color w:val="000000"/>
                <w:sz w:val="20"/>
                <w:szCs w:val="20"/>
              </w:rPr>
              <w:t>Ny kode</w:t>
            </w:r>
            <w:r>
              <w:rPr>
                <w:rFonts w:asciiTheme="minorHAnsi" w:hAnsiTheme="minorHAnsi"/>
                <w:color w:val="000000"/>
                <w:sz w:val="20"/>
                <w:szCs w:val="20"/>
              </w:rPr>
              <w:t>,</w:t>
            </w:r>
            <w:r w:rsidRPr="004735B8">
              <w:rPr>
                <w:rFonts w:asciiTheme="minorHAnsi" w:hAnsiTheme="minorHAnsi"/>
                <w:color w:val="000000"/>
                <w:sz w:val="20"/>
                <w:szCs w:val="20"/>
              </w:rPr>
              <w:t xml:space="preserve"> erstatter ingen tidl</w:t>
            </w:r>
            <w:r w:rsidR="00DD3399">
              <w:rPr>
                <w:rFonts w:asciiTheme="minorHAnsi" w:hAnsiTheme="minorHAnsi"/>
                <w:color w:val="000000"/>
                <w:sz w:val="20"/>
                <w:szCs w:val="20"/>
              </w:rPr>
              <w:t>.NCSP</w:t>
            </w:r>
            <w:r w:rsidRPr="004735B8">
              <w:rPr>
                <w:rFonts w:asciiTheme="minorHAnsi" w:hAnsiTheme="minorHAnsi"/>
                <w:color w:val="000000"/>
                <w:sz w:val="20"/>
                <w:szCs w:val="20"/>
              </w:rPr>
              <w:t xml:space="preserve"> kode</w:t>
            </w:r>
          </w:p>
        </w:tc>
      </w:tr>
      <w:tr w:rsidR="00171478" w:rsidRPr="004735B8" w:rsidTr="004735B8">
        <w:trPr>
          <w:trHeight w:hRule="exact" w:val="340"/>
        </w:trPr>
        <w:tc>
          <w:tcPr>
            <w:tcW w:w="940" w:type="dxa"/>
            <w:shd w:val="clear" w:color="auto" w:fill="auto"/>
          </w:tcPr>
          <w:p w:rsidR="00171478" w:rsidRPr="004735B8" w:rsidRDefault="00171478" w:rsidP="004735B8">
            <w:pPr>
              <w:rPr>
                <w:rFonts w:asciiTheme="minorHAnsi" w:hAnsiTheme="minorHAnsi"/>
                <w:color w:val="000000"/>
                <w:sz w:val="20"/>
                <w:szCs w:val="20"/>
              </w:rPr>
            </w:pPr>
            <w:r>
              <w:rPr>
                <w:rFonts w:asciiTheme="minorHAnsi" w:hAnsiTheme="minorHAnsi"/>
                <w:color w:val="000000"/>
                <w:sz w:val="20"/>
                <w:szCs w:val="20"/>
              </w:rPr>
              <w:t>D</w:t>
            </w:r>
          </w:p>
        </w:tc>
        <w:tc>
          <w:tcPr>
            <w:tcW w:w="1040" w:type="dxa"/>
            <w:shd w:val="clear" w:color="auto" w:fill="auto"/>
          </w:tcPr>
          <w:p w:rsidR="00171478" w:rsidRPr="004735B8" w:rsidRDefault="00171478" w:rsidP="004735B8">
            <w:pPr>
              <w:rPr>
                <w:rFonts w:asciiTheme="minorHAnsi" w:hAnsiTheme="minorHAnsi"/>
                <w:color w:val="000000"/>
                <w:sz w:val="20"/>
                <w:szCs w:val="20"/>
              </w:rPr>
            </w:pPr>
            <w:r>
              <w:rPr>
                <w:rFonts w:asciiTheme="minorHAnsi" w:hAnsiTheme="minorHAnsi"/>
                <w:color w:val="000000"/>
                <w:sz w:val="20"/>
                <w:szCs w:val="20"/>
              </w:rPr>
              <w:t>NCSP</w:t>
            </w:r>
          </w:p>
        </w:tc>
        <w:tc>
          <w:tcPr>
            <w:tcW w:w="1200" w:type="dxa"/>
            <w:shd w:val="clear" w:color="auto" w:fill="auto"/>
          </w:tcPr>
          <w:p w:rsidR="00171478" w:rsidRPr="004735B8" w:rsidRDefault="00171478" w:rsidP="004735B8">
            <w:pPr>
              <w:rPr>
                <w:rFonts w:asciiTheme="minorHAnsi" w:hAnsiTheme="minorHAnsi"/>
                <w:color w:val="000000"/>
                <w:sz w:val="20"/>
                <w:szCs w:val="20"/>
              </w:rPr>
            </w:pPr>
            <w:r>
              <w:rPr>
                <w:rFonts w:asciiTheme="minorHAnsi" w:hAnsiTheme="minorHAnsi"/>
                <w:color w:val="000000"/>
                <w:sz w:val="20"/>
                <w:szCs w:val="20"/>
              </w:rPr>
              <w:t>DCX 00</w:t>
            </w:r>
          </w:p>
        </w:tc>
        <w:tc>
          <w:tcPr>
            <w:tcW w:w="7325" w:type="dxa"/>
            <w:shd w:val="clear" w:color="auto" w:fill="auto"/>
          </w:tcPr>
          <w:p w:rsidR="00171478" w:rsidRPr="004735B8" w:rsidRDefault="00171478" w:rsidP="004735B8">
            <w:pPr>
              <w:rPr>
                <w:rFonts w:asciiTheme="minorHAnsi" w:hAnsiTheme="minorHAnsi"/>
                <w:color w:val="000000"/>
                <w:sz w:val="20"/>
                <w:szCs w:val="20"/>
              </w:rPr>
            </w:pPr>
            <w:r w:rsidRPr="00D87F36">
              <w:rPr>
                <w:rFonts w:asciiTheme="minorHAnsi" w:hAnsiTheme="minorHAnsi"/>
                <w:color w:val="000000"/>
                <w:sz w:val="20"/>
                <w:szCs w:val="20"/>
              </w:rPr>
              <w:t>Fjerning av fremmedlegeme fra trommehinne</w:t>
            </w:r>
          </w:p>
        </w:tc>
        <w:tc>
          <w:tcPr>
            <w:tcW w:w="1559" w:type="dxa"/>
            <w:shd w:val="clear" w:color="auto" w:fill="auto"/>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tcPr>
          <w:p w:rsidR="00171478" w:rsidRDefault="00171478">
            <w:r w:rsidRPr="00404B29">
              <w:rPr>
                <w:rFonts w:asciiTheme="minorHAnsi" w:hAnsiTheme="minorHAnsi"/>
                <w:color w:val="000000"/>
                <w:sz w:val="20"/>
                <w:szCs w:val="20"/>
              </w:rPr>
              <w:t>Ny kode, erstatter ingen tidl.NCSP kode</w:t>
            </w:r>
          </w:p>
        </w:tc>
      </w:tr>
      <w:tr w:rsidR="00E84280" w:rsidRPr="004735B8" w:rsidTr="004735B8">
        <w:trPr>
          <w:trHeight w:hRule="exact" w:val="340"/>
        </w:trPr>
        <w:tc>
          <w:tcPr>
            <w:tcW w:w="940" w:type="dxa"/>
            <w:shd w:val="clear" w:color="auto" w:fill="auto"/>
          </w:tcPr>
          <w:p w:rsidR="00E84280" w:rsidRDefault="00E84280" w:rsidP="004735B8">
            <w:pPr>
              <w:rPr>
                <w:rFonts w:asciiTheme="minorHAnsi" w:hAnsiTheme="minorHAnsi"/>
                <w:color w:val="000000"/>
                <w:sz w:val="20"/>
                <w:szCs w:val="20"/>
              </w:rPr>
            </w:pPr>
            <w:r>
              <w:rPr>
                <w:rFonts w:asciiTheme="minorHAnsi" w:hAnsiTheme="minorHAnsi"/>
                <w:color w:val="000000"/>
                <w:sz w:val="20"/>
                <w:szCs w:val="20"/>
              </w:rPr>
              <w:t>F</w:t>
            </w:r>
          </w:p>
        </w:tc>
        <w:tc>
          <w:tcPr>
            <w:tcW w:w="1040" w:type="dxa"/>
            <w:shd w:val="clear" w:color="auto" w:fill="auto"/>
          </w:tcPr>
          <w:p w:rsidR="00E84280" w:rsidRDefault="00E84280" w:rsidP="004735B8">
            <w:pPr>
              <w:rPr>
                <w:rFonts w:asciiTheme="minorHAnsi" w:hAnsiTheme="minorHAnsi"/>
                <w:color w:val="000000"/>
                <w:sz w:val="20"/>
                <w:szCs w:val="20"/>
              </w:rPr>
            </w:pPr>
            <w:r>
              <w:rPr>
                <w:rFonts w:asciiTheme="minorHAnsi" w:hAnsiTheme="minorHAnsi"/>
                <w:color w:val="000000"/>
                <w:sz w:val="20"/>
                <w:szCs w:val="20"/>
              </w:rPr>
              <w:t>NCSP</w:t>
            </w:r>
          </w:p>
        </w:tc>
        <w:tc>
          <w:tcPr>
            <w:tcW w:w="1200" w:type="dxa"/>
            <w:shd w:val="clear" w:color="auto" w:fill="auto"/>
          </w:tcPr>
          <w:p w:rsidR="00E84280" w:rsidRDefault="00E84280" w:rsidP="004735B8">
            <w:pPr>
              <w:rPr>
                <w:rFonts w:asciiTheme="minorHAnsi" w:hAnsiTheme="minorHAnsi"/>
                <w:color w:val="000000"/>
                <w:sz w:val="20"/>
                <w:szCs w:val="20"/>
              </w:rPr>
            </w:pPr>
            <w:r>
              <w:rPr>
                <w:rFonts w:asciiTheme="minorHAnsi" w:hAnsiTheme="minorHAnsi"/>
                <w:color w:val="000000"/>
                <w:sz w:val="20"/>
                <w:szCs w:val="20"/>
              </w:rPr>
              <w:t>FBP13</w:t>
            </w:r>
          </w:p>
        </w:tc>
        <w:tc>
          <w:tcPr>
            <w:tcW w:w="7325" w:type="dxa"/>
            <w:shd w:val="clear" w:color="auto" w:fill="auto"/>
          </w:tcPr>
          <w:p w:rsidR="00E84280" w:rsidRPr="00D87F36" w:rsidRDefault="00E84280" w:rsidP="004735B8">
            <w:pPr>
              <w:rPr>
                <w:rFonts w:asciiTheme="minorHAnsi" w:hAnsiTheme="minorHAnsi"/>
                <w:color w:val="000000"/>
                <w:sz w:val="20"/>
                <w:szCs w:val="20"/>
              </w:rPr>
            </w:pPr>
            <w:r>
              <w:rPr>
                <w:rFonts w:asciiTheme="minorHAnsi" w:hAnsiTheme="minorHAnsi"/>
                <w:color w:val="000000"/>
                <w:sz w:val="20"/>
                <w:szCs w:val="20"/>
              </w:rPr>
              <w:t>Kryoablasjon av ektopisk hjertefokus i forbindelse med åpen hjertekirurgi</w:t>
            </w:r>
          </w:p>
        </w:tc>
        <w:tc>
          <w:tcPr>
            <w:tcW w:w="1559" w:type="dxa"/>
            <w:shd w:val="clear" w:color="auto" w:fill="auto"/>
          </w:tcPr>
          <w:p w:rsidR="00E84280" w:rsidRPr="004735B8" w:rsidRDefault="00E84280" w:rsidP="004735B8">
            <w:pPr>
              <w:rPr>
                <w:rFonts w:asciiTheme="minorHAnsi" w:hAnsiTheme="minorHAnsi"/>
                <w:color w:val="000000"/>
                <w:sz w:val="20"/>
                <w:szCs w:val="20"/>
              </w:rPr>
            </w:pPr>
            <w:r>
              <w:rPr>
                <w:rFonts w:asciiTheme="minorHAnsi" w:hAnsiTheme="minorHAnsi"/>
                <w:color w:val="000000"/>
                <w:sz w:val="20"/>
                <w:szCs w:val="20"/>
              </w:rPr>
              <w:t>Ny kode</w:t>
            </w:r>
          </w:p>
        </w:tc>
        <w:tc>
          <w:tcPr>
            <w:tcW w:w="3402" w:type="dxa"/>
            <w:shd w:val="clear" w:color="auto" w:fill="auto"/>
          </w:tcPr>
          <w:p w:rsidR="00E84280" w:rsidRPr="00404B29" w:rsidRDefault="00E84280">
            <w:pPr>
              <w:rPr>
                <w:rFonts w:asciiTheme="minorHAnsi" w:hAnsiTheme="minorHAnsi"/>
                <w:color w:val="000000"/>
                <w:sz w:val="20"/>
                <w:szCs w:val="20"/>
              </w:rPr>
            </w:pPr>
            <w:r>
              <w:rPr>
                <w:rFonts w:asciiTheme="minorHAnsi" w:hAnsiTheme="minorHAnsi"/>
                <w:color w:val="000000"/>
                <w:sz w:val="20"/>
                <w:szCs w:val="20"/>
              </w:rPr>
              <w:t>Ny kode, erstatter ingen tidl. NCSP kode</w:t>
            </w:r>
          </w:p>
        </w:tc>
      </w:tr>
      <w:tr w:rsidR="00492524" w:rsidRPr="004735B8" w:rsidTr="004735B8">
        <w:trPr>
          <w:trHeight w:hRule="exact" w:val="340"/>
        </w:trPr>
        <w:tc>
          <w:tcPr>
            <w:tcW w:w="940" w:type="dxa"/>
            <w:shd w:val="clear" w:color="auto" w:fill="auto"/>
          </w:tcPr>
          <w:p w:rsidR="00492524" w:rsidRPr="004735B8" w:rsidRDefault="00492524" w:rsidP="004735B8">
            <w:pPr>
              <w:rPr>
                <w:rFonts w:asciiTheme="minorHAnsi" w:hAnsiTheme="minorHAnsi"/>
                <w:color w:val="000000"/>
                <w:sz w:val="20"/>
                <w:szCs w:val="20"/>
              </w:rPr>
            </w:pPr>
            <w:r>
              <w:rPr>
                <w:rFonts w:asciiTheme="minorHAnsi" w:hAnsiTheme="minorHAnsi"/>
                <w:color w:val="000000"/>
                <w:sz w:val="20"/>
                <w:szCs w:val="20"/>
              </w:rPr>
              <w:t>G</w:t>
            </w:r>
          </w:p>
        </w:tc>
        <w:tc>
          <w:tcPr>
            <w:tcW w:w="1040" w:type="dxa"/>
            <w:shd w:val="clear" w:color="auto" w:fill="auto"/>
          </w:tcPr>
          <w:p w:rsidR="00492524" w:rsidRPr="004735B8" w:rsidRDefault="00492524" w:rsidP="004735B8">
            <w:pPr>
              <w:rPr>
                <w:rFonts w:asciiTheme="minorHAnsi" w:hAnsiTheme="minorHAnsi"/>
                <w:color w:val="000000"/>
                <w:sz w:val="20"/>
                <w:szCs w:val="20"/>
              </w:rPr>
            </w:pPr>
            <w:r>
              <w:rPr>
                <w:rFonts w:asciiTheme="minorHAnsi" w:hAnsiTheme="minorHAnsi"/>
                <w:color w:val="000000"/>
                <w:sz w:val="20"/>
                <w:szCs w:val="20"/>
              </w:rPr>
              <w:t>NCSP</w:t>
            </w:r>
          </w:p>
        </w:tc>
        <w:tc>
          <w:tcPr>
            <w:tcW w:w="1200" w:type="dxa"/>
            <w:shd w:val="clear" w:color="auto" w:fill="auto"/>
          </w:tcPr>
          <w:p w:rsidR="00492524" w:rsidRPr="004735B8" w:rsidRDefault="00492524" w:rsidP="004735B8">
            <w:pPr>
              <w:rPr>
                <w:rFonts w:asciiTheme="minorHAnsi" w:hAnsiTheme="minorHAnsi"/>
                <w:color w:val="000000"/>
                <w:sz w:val="20"/>
                <w:szCs w:val="20"/>
              </w:rPr>
            </w:pPr>
            <w:r>
              <w:rPr>
                <w:rFonts w:asciiTheme="minorHAnsi" w:hAnsiTheme="minorHAnsi"/>
                <w:color w:val="000000"/>
                <w:sz w:val="20"/>
                <w:szCs w:val="20"/>
              </w:rPr>
              <w:t>GAX33</w:t>
            </w:r>
          </w:p>
        </w:tc>
        <w:tc>
          <w:tcPr>
            <w:tcW w:w="7325" w:type="dxa"/>
            <w:shd w:val="clear" w:color="auto" w:fill="auto"/>
          </w:tcPr>
          <w:p w:rsidR="00492524" w:rsidRPr="004735B8" w:rsidRDefault="00492524" w:rsidP="004735B8">
            <w:pPr>
              <w:rPr>
                <w:rFonts w:asciiTheme="minorHAnsi" w:hAnsiTheme="minorHAnsi"/>
                <w:color w:val="000000"/>
                <w:sz w:val="20"/>
                <w:szCs w:val="20"/>
              </w:rPr>
            </w:pPr>
            <w:r>
              <w:rPr>
                <w:rFonts w:asciiTheme="minorHAnsi" w:hAnsiTheme="minorHAnsi"/>
                <w:color w:val="000000"/>
                <w:sz w:val="20"/>
                <w:szCs w:val="20"/>
              </w:rPr>
              <w:t>Innleggelse av tynt tunnelert kateter for pleuradrenasje</w:t>
            </w:r>
          </w:p>
        </w:tc>
        <w:tc>
          <w:tcPr>
            <w:tcW w:w="1559" w:type="dxa"/>
            <w:shd w:val="clear" w:color="auto" w:fill="auto"/>
          </w:tcPr>
          <w:p w:rsidR="00492524" w:rsidRPr="004735B8" w:rsidRDefault="00492524" w:rsidP="004735B8">
            <w:pPr>
              <w:rPr>
                <w:rFonts w:asciiTheme="minorHAnsi" w:hAnsiTheme="minorHAnsi"/>
                <w:color w:val="000000"/>
                <w:sz w:val="20"/>
                <w:szCs w:val="20"/>
              </w:rPr>
            </w:pPr>
            <w:r>
              <w:rPr>
                <w:rFonts w:asciiTheme="minorHAnsi" w:hAnsiTheme="minorHAnsi"/>
                <w:color w:val="000000"/>
                <w:sz w:val="20"/>
                <w:szCs w:val="20"/>
              </w:rPr>
              <w:t>Ny kode</w:t>
            </w:r>
          </w:p>
        </w:tc>
        <w:tc>
          <w:tcPr>
            <w:tcW w:w="3402" w:type="dxa"/>
            <w:shd w:val="clear" w:color="auto" w:fill="auto"/>
          </w:tcPr>
          <w:p w:rsidR="00492524" w:rsidRPr="00404B29" w:rsidRDefault="00492524">
            <w:pPr>
              <w:rPr>
                <w:rFonts w:asciiTheme="minorHAnsi" w:hAnsiTheme="minorHAnsi"/>
                <w:color w:val="000000"/>
                <w:sz w:val="20"/>
                <w:szCs w:val="20"/>
              </w:rPr>
            </w:pPr>
            <w:r>
              <w:rPr>
                <w:rFonts w:asciiTheme="minorHAnsi" w:hAnsiTheme="minorHAnsi"/>
                <w:color w:val="000000"/>
                <w:sz w:val="20"/>
                <w:szCs w:val="20"/>
              </w:rPr>
              <w:t>Ny kode, erstatter ingen tidl. 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K</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KAS01</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Autotransplantasjon av nyre med minimalt invasiv teknikk</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Pr>
                <w:rFonts w:asciiTheme="minorHAnsi" w:hAnsiTheme="minorHAnsi"/>
                <w:color w:val="000000"/>
                <w:sz w:val="20"/>
                <w:szCs w:val="20"/>
              </w:rPr>
              <w:t>K</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 xml:space="preserve">KCX13 </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 xml:space="preserve">Bytte av suprapubisk </w:t>
            </w:r>
            <w:r>
              <w:rPr>
                <w:rFonts w:asciiTheme="minorHAnsi" w:hAnsiTheme="minorHAnsi"/>
                <w:color w:val="000000"/>
                <w:sz w:val="20"/>
                <w:szCs w:val="20"/>
              </w:rPr>
              <w:t>blære</w:t>
            </w:r>
            <w:r w:rsidRPr="004735B8">
              <w:rPr>
                <w:rFonts w:asciiTheme="minorHAnsi" w:hAnsiTheme="minorHAnsi"/>
                <w:color w:val="000000"/>
                <w:sz w:val="20"/>
                <w:szCs w:val="20"/>
              </w:rPr>
              <w:t>kateter</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M</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MAB06</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Innlegging av Arabin-pessar</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NAJ50</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Osteosyntese av fraktur i cervikalkolumna med skruer og stag</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NAJ51</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Osteosyntese av fraktur i cervikal- og torakalkolumna med skruer og stag</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lastRenderedPageBreak/>
              <w:t>N</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NAJ52</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Osteosyntese av fraktur i torakalkolumna med skruer og stag</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NAJ53</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Osteosyntese av fraktur i torakal- og lumbalkolumna med skruer og stag</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NAJ54</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Osteosyntese av fraktur i lumbalkolumna med skruer og stag</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NAJ55</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Osteosyntese av fraktur i cervikal-, torakal- og lumbalkolumna med skruer og stag</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NAJ56</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Osteosyntese av fraktur i lumbosakralkolumna med skruer og stag</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NDM06</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Perkutan nålefaciotomi i hånd</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NDM36</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Artroskopisk reseksjon av synovialt ganglion i håndledd eller hånd</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P</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PHX25</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Innlegging av sentralvenøst kateter via annen vene</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A4023D">
        <w:trPr>
          <w:trHeight w:hRule="exact" w:val="666"/>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P</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PJX10</w:t>
            </w:r>
          </w:p>
        </w:tc>
        <w:tc>
          <w:tcPr>
            <w:tcW w:w="7325" w:type="dxa"/>
            <w:shd w:val="clear" w:color="auto" w:fill="auto"/>
            <w:hideMark/>
          </w:tcPr>
          <w:p w:rsidR="00171478" w:rsidRDefault="00171478" w:rsidP="007430F1">
            <w:pPr>
              <w:rPr>
                <w:rFonts w:asciiTheme="minorHAnsi" w:hAnsiTheme="minorHAnsi"/>
                <w:color w:val="000000"/>
                <w:sz w:val="20"/>
                <w:szCs w:val="20"/>
              </w:rPr>
            </w:pPr>
            <w:r w:rsidRPr="004735B8">
              <w:rPr>
                <w:rFonts w:asciiTheme="minorHAnsi" w:hAnsiTheme="minorHAnsi"/>
                <w:color w:val="000000"/>
                <w:sz w:val="20"/>
                <w:szCs w:val="20"/>
              </w:rPr>
              <w:t>Lymfeknutebiopsi i kombinasjon med markørstoff</w:t>
            </w:r>
            <w:r>
              <w:rPr>
                <w:rFonts w:asciiTheme="minorHAnsi" w:hAnsiTheme="minorHAnsi"/>
                <w:color w:val="000000"/>
                <w:sz w:val="20"/>
                <w:szCs w:val="20"/>
              </w:rPr>
              <w:t xml:space="preserve"> </w:t>
            </w:r>
          </w:p>
          <w:p w:rsidR="00171478" w:rsidRPr="002C4DEE" w:rsidRDefault="00171478" w:rsidP="002C4DEE">
            <w:pPr>
              <w:rPr>
                <w:rFonts w:asciiTheme="minorHAnsi" w:hAnsiTheme="minorHAnsi"/>
                <w:i/>
                <w:color w:val="000000"/>
                <w:sz w:val="20"/>
                <w:szCs w:val="20"/>
              </w:rPr>
            </w:pPr>
            <w:r w:rsidRPr="002C4DEE">
              <w:rPr>
                <w:rFonts w:asciiTheme="minorHAnsi" w:hAnsiTheme="minorHAnsi"/>
                <w:i/>
                <w:color w:val="000000"/>
                <w:sz w:val="20"/>
                <w:szCs w:val="20"/>
              </w:rPr>
              <w:t xml:space="preserve">Inkl: </w:t>
            </w:r>
            <w:r w:rsidR="002C4DEE">
              <w:rPr>
                <w:rFonts w:asciiTheme="minorHAnsi" w:hAnsiTheme="minorHAnsi"/>
                <w:i/>
                <w:color w:val="000000"/>
                <w:sz w:val="20"/>
                <w:szCs w:val="20"/>
              </w:rPr>
              <w:t>I</w:t>
            </w:r>
            <w:r w:rsidRPr="002C4DEE">
              <w:rPr>
                <w:rFonts w:asciiTheme="minorHAnsi" w:hAnsiTheme="minorHAnsi"/>
                <w:i/>
                <w:color w:val="000000"/>
                <w:sz w:val="20"/>
                <w:szCs w:val="20"/>
              </w:rPr>
              <w:t>njeksjon av markørstoff, evt bruk relevant ATC-kode</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A4023D" w:rsidRDefault="00171478" w:rsidP="004735B8">
            <w:pPr>
              <w:rPr>
                <w:rFonts w:asciiTheme="minorHAnsi" w:hAnsiTheme="minorHAnsi"/>
                <w:b/>
                <w:color w:val="000000"/>
                <w:sz w:val="20"/>
                <w:szCs w:val="20"/>
              </w:rPr>
            </w:pPr>
            <w:r w:rsidRPr="00A4023D">
              <w:rPr>
                <w:rFonts w:asciiTheme="minorHAnsi" w:hAnsiTheme="minorHAnsi"/>
                <w:b/>
                <w:color w:val="000000"/>
                <w:sz w:val="20"/>
                <w:szCs w:val="20"/>
              </w:rPr>
              <w:t>Z</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ZXF05</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Avbrutt prosedyre på grunn av pasientens tilstand</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r w:rsidR="00171478" w:rsidRPr="004735B8" w:rsidTr="004735B8">
        <w:trPr>
          <w:trHeight w:hRule="exact" w:val="340"/>
        </w:trPr>
        <w:tc>
          <w:tcPr>
            <w:tcW w:w="9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Z</w:t>
            </w:r>
          </w:p>
        </w:tc>
        <w:tc>
          <w:tcPr>
            <w:tcW w:w="104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NCSP</w:t>
            </w:r>
          </w:p>
        </w:tc>
        <w:tc>
          <w:tcPr>
            <w:tcW w:w="1200"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ZXF30</w:t>
            </w:r>
          </w:p>
        </w:tc>
        <w:tc>
          <w:tcPr>
            <w:tcW w:w="7325"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Prosedyre avbrutt av pasient</w:t>
            </w:r>
          </w:p>
        </w:tc>
        <w:tc>
          <w:tcPr>
            <w:tcW w:w="1559" w:type="dxa"/>
            <w:shd w:val="clear" w:color="auto" w:fill="auto"/>
            <w:hideMark/>
          </w:tcPr>
          <w:p w:rsidR="00171478" w:rsidRPr="004735B8" w:rsidRDefault="00171478" w:rsidP="004735B8">
            <w:pPr>
              <w:rPr>
                <w:rFonts w:asciiTheme="minorHAnsi" w:hAnsiTheme="minorHAnsi"/>
                <w:color w:val="000000"/>
                <w:sz w:val="20"/>
                <w:szCs w:val="20"/>
              </w:rPr>
            </w:pPr>
            <w:r w:rsidRPr="004735B8">
              <w:rPr>
                <w:rFonts w:asciiTheme="minorHAnsi" w:hAnsiTheme="minorHAnsi"/>
                <w:color w:val="000000"/>
                <w:sz w:val="20"/>
                <w:szCs w:val="20"/>
              </w:rPr>
              <w:t>Ny kode</w:t>
            </w:r>
          </w:p>
        </w:tc>
        <w:tc>
          <w:tcPr>
            <w:tcW w:w="3402" w:type="dxa"/>
            <w:shd w:val="clear" w:color="auto" w:fill="auto"/>
            <w:hideMark/>
          </w:tcPr>
          <w:p w:rsidR="00171478" w:rsidRDefault="00171478">
            <w:r w:rsidRPr="00404B29">
              <w:rPr>
                <w:rFonts w:asciiTheme="minorHAnsi" w:hAnsiTheme="minorHAnsi"/>
                <w:color w:val="000000"/>
                <w:sz w:val="20"/>
                <w:szCs w:val="20"/>
              </w:rPr>
              <w:t>Ny kode, erstatter ingen tidl.NCSP kode</w:t>
            </w:r>
          </w:p>
        </w:tc>
      </w:tr>
    </w:tbl>
    <w:p w:rsidR="0004344A" w:rsidRDefault="0004344A" w:rsidP="000D60B1"/>
    <w:p w:rsidR="002435B3" w:rsidRPr="000C3D81" w:rsidRDefault="001D4C36" w:rsidP="00195E68">
      <w:pPr>
        <w:rPr>
          <w:rFonts w:asciiTheme="minorHAnsi" w:hAnsiTheme="minorHAnsi"/>
          <w:i/>
          <w:sz w:val="22"/>
          <w:szCs w:val="22"/>
        </w:rPr>
      </w:pPr>
      <w:hyperlink w:anchor="_Endringsdokument_for_NCSP" w:history="1">
        <w:r w:rsidR="000C3D81" w:rsidRPr="000C3D81">
          <w:rPr>
            <w:rStyle w:val="Hyperkobling"/>
            <w:rFonts w:asciiTheme="minorHAnsi" w:hAnsiTheme="minorHAnsi"/>
            <w:i/>
            <w:sz w:val="22"/>
            <w:szCs w:val="22"/>
          </w:rPr>
          <w:t>Tilbake til første side</w:t>
        </w:r>
      </w:hyperlink>
    </w:p>
    <w:p w:rsidR="00AE0883" w:rsidRDefault="00AE0883"/>
    <w:p w:rsidR="000C3D81" w:rsidRDefault="000C3D81"/>
    <w:p w:rsidR="000C3D81" w:rsidRDefault="000C3D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15538"/>
      </w:tblGrid>
      <w:tr w:rsidR="00CD3AB0" w:rsidRPr="00F37338" w:rsidTr="002D5372">
        <w:trPr>
          <w:cantSplit/>
          <w:trHeight w:val="193"/>
          <w:tblHeader/>
        </w:trPr>
        <w:tc>
          <w:tcPr>
            <w:tcW w:w="5000" w:type="pct"/>
            <w:shd w:val="clear" w:color="auto" w:fill="DBE5F1" w:themeFill="accent1" w:themeFillTint="33"/>
            <w:vAlign w:val="bottom"/>
          </w:tcPr>
          <w:p w:rsidR="00CD3AB0" w:rsidRDefault="004735B8" w:rsidP="00D57316">
            <w:pPr>
              <w:pStyle w:val="Overskrift3"/>
            </w:pPr>
            <w:bookmarkStart w:id="2" w:name="_Endringer_i_kodetekst"/>
            <w:bookmarkEnd w:id="2"/>
            <w:r>
              <w:t>E</w:t>
            </w:r>
            <w:r w:rsidR="00CD3AB0" w:rsidRPr="00BA536A">
              <w:t>ndringer</w:t>
            </w:r>
            <w:r>
              <w:t xml:space="preserve"> i kodetekst og undertekst</w:t>
            </w:r>
            <w:r w:rsidR="001F72E8">
              <w:t xml:space="preserve"> (uten endring av koden)</w:t>
            </w:r>
          </w:p>
          <w:p w:rsidR="000C3D81" w:rsidRPr="000C3D81" w:rsidRDefault="000C3D81" w:rsidP="000C3D81">
            <w:pPr>
              <w:rPr>
                <w:rFonts w:asciiTheme="minorHAnsi" w:hAnsiTheme="minorHAnsi"/>
              </w:rPr>
            </w:pPr>
            <w:r w:rsidRPr="000C3D81">
              <w:rPr>
                <w:rFonts w:asciiTheme="minorHAnsi" w:hAnsiTheme="minorHAnsi"/>
              </w:rPr>
              <w:t xml:space="preserve">(Undertekster i </w:t>
            </w:r>
            <w:r w:rsidRPr="000C3D81">
              <w:rPr>
                <w:rFonts w:asciiTheme="minorHAnsi" w:hAnsiTheme="minorHAnsi"/>
                <w:i/>
              </w:rPr>
              <w:t>kursiv</w:t>
            </w:r>
            <w:r w:rsidRPr="000C3D81">
              <w:rPr>
                <w:rFonts w:asciiTheme="minorHAnsi" w:hAnsiTheme="minorHAnsi"/>
              </w:rPr>
              <w:t>)</w:t>
            </w:r>
          </w:p>
        </w:tc>
      </w:tr>
    </w:tbl>
    <w:p w:rsidR="00041149" w:rsidRDefault="00041149" w:rsidP="004141C2"/>
    <w:tbl>
      <w:tblPr>
        <w:tblW w:w="15466"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006"/>
        <w:gridCol w:w="4373"/>
        <w:gridCol w:w="1275"/>
        <w:gridCol w:w="990"/>
        <w:gridCol w:w="859"/>
        <w:gridCol w:w="1048"/>
        <w:gridCol w:w="5915"/>
      </w:tblGrid>
      <w:tr w:rsidR="00853C69" w:rsidRPr="0022702A" w:rsidTr="0022702A">
        <w:trPr>
          <w:trHeight w:val="284"/>
          <w:tblHeader/>
        </w:trPr>
        <w:tc>
          <w:tcPr>
            <w:tcW w:w="1008" w:type="dxa"/>
            <w:shd w:val="clear" w:color="000000" w:fill="DBE5F1"/>
            <w:vAlign w:val="center"/>
            <w:hideMark/>
          </w:tcPr>
          <w:p w:rsidR="00853C69" w:rsidRPr="0022702A" w:rsidRDefault="00853C69" w:rsidP="0022702A">
            <w:pPr>
              <w:jc w:val="center"/>
              <w:rPr>
                <w:rFonts w:ascii="Calibri" w:hAnsi="Calibri"/>
                <w:b/>
                <w:bCs/>
                <w:color w:val="000000"/>
                <w:sz w:val="22"/>
                <w:szCs w:val="22"/>
              </w:rPr>
            </w:pPr>
            <w:r w:rsidRPr="0022702A">
              <w:rPr>
                <w:rFonts w:ascii="Calibri" w:hAnsi="Calibri"/>
                <w:b/>
                <w:bCs/>
                <w:color w:val="000000"/>
                <w:sz w:val="22"/>
                <w:szCs w:val="22"/>
              </w:rPr>
              <w:t>NCSP-kode 2015</w:t>
            </w:r>
          </w:p>
        </w:tc>
        <w:tc>
          <w:tcPr>
            <w:tcW w:w="4394" w:type="dxa"/>
            <w:shd w:val="clear" w:color="000000" w:fill="DBE5F1"/>
            <w:vAlign w:val="center"/>
            <w:hideMark/>
          </w:tcPr>
          <w:p w:rsidR="00853C69" w:rsidRPr="0022702A" w:rsidRDefault="00853C69" w:rsidP="0022702A">
            <w:pPr>
              <w:jc w:val="center"/>
              <w:rPr>
                <w:rFonts w:ascii="Calibri" w:hAnsi="Calibri"/>
                <w:b/>
                <w:bCs/>
                <w:color w:val="000000"/>
                <w:sz w:val="22"/>
                <w:szCs w:val="22"/>
              </w:rPr>
            </w:pPr>
            <w:r w:rsidRPr="0022702A">
              <w:rPr>
                <w:rFonts w:ascii="Calibri" w:hAnsi="Calibri"/>
                <w:b/>
                <w:bCs/>
                <w:color w:val="000000"/>
                <w:sz w:val="22"/>
                <w:szCs w:val="22"/>
              </w:rPr>
              <w:t>Kodetekst  2015</w:t>
            </w:r>
          </w:p>
        </w:tc>
        <w:tc>
          <w:tcPr>
            <w:tcW w:w="1276" w:type="dxa"/>
            <w:shd w:val="clear" w:color="000000" w:fill="DBE5F1"/>
            <w:vAlign w:val="center"/>
            <w:hideMark/>
          </w:tcPr>
          <w:p w:rsidR="00853C69" w:rsidRPr="0022702A" w:rsidRDefault="00853C69" w:rsidP="0022702A">
            <w:pPr>
              <w:jc w:val="center"/>
              <w:rPr>
                <w:rFonts w:ascii="Calibri" w:hAnsi="Calibri"/>
                <w:b/>
                <w:bCs/>
                <w:color w:val="000000"/>
                <w:sz w:val="22"/>
                <w:szCs w:val="22"/>
              </w:rPr>
            </w:pPr>
            <w:r w:rsidRPr="0022702A">
              <w:rPr>
                <w:rFonts w:ascii="Calibri" w:hAnsi="Calibri"/>
                <w:b/>
                <w:bCs/>
                <w:color w:val="000000"/>
                <w:sz w:val="22"/>
                <w:szCs w:val="22"/>
              </w:rPr>
              <w:t>Type endring</w:t>
            </w:r>
          </w:p>
        </w:tc>
        <w:tc>
          <w:tcPr>
            <w:tcW w:w="992" w:type="dxa"/>
            <w:shd w:val="clear" w:color="000000" w:fill="DBE5F1"/>
            <w:vAlign w:val="center"/>
            <w:hideMark/>
          </w:tcPr>
          <w:p w:rsidR="00853C69" w:rsidRPr="0022702A" w:rsidRDefault="00853C69" w:rsidP="0022702A">
            <w:pPr>
              <w:jc w:val="center"/>
              <w:rPr>
                <w:rFonts w:ascii="Calibri" w:hAnsi="Calibri"/>
                <w:b/>
                <w:bCs/>
                <w:color w:val="000000"/>
                <w:sz w:val="22"/>
                <w:szCs w:val="22"/>
              </w:rPr>
            </w:pPr>
            <w:r w:rsidRPr="0022702A">
              <w:rPr>
                <w:rFonts w:ascii="Calibri" w:hAnsi="Calibri"/>
                <w:b/>
                <w:bCs/>
                <w:color w:val="000000"/>
                <w:sz w:val="22"/>
                <w:szCs w:val="22"/>
              </w:rPr>
              <w:t>Type endring</w:t>
            </w:r>
          </w:p>
        </w:tc>
        <w:tc>
          <w:tcPr>
            <w:tcW w:w="794" w:type="dxa"/>
            <w:shd w:val="clear" w:color="000000" w:fill="DBE5F1"/>
            <w:vAlign w:val="center"/>
            <w:hideMark/>
          </w:tcPr>
          <w:p w:rsidR="00853C69" w:rsidRPr="0022702A" w:rsidRDefault="00853C69" w:rsidP="0022702A">
            <w:pPr>
              <w:jc w:val="center"/>
              <w:rPr>
                <w:rFonts w:ascii="Calibri" w:hAnsi="Calibri"/>
                <w:b/>
                <w:bCs/>
                <w:color w:val="000000"/>
                <w:sz w:val="22"/>
                <w:szCs w:val="22"/>
              </w:rPr>
            </w:pPr>
            <w:r w:rsidRPr="0022702A">
              <w:rPr>
                <w:rFonts w:ascii="Calibri" w:hAnsi="Calibri"/>
                <w:b/>
                <w:bCs/>
                <w:color w:val="000000"/>
                <w:sz w:val="22"/>
                <w:szCs w:val="22"/>
              </w:rPr>
              <w:t>Kapittel 2016</w:t>
            </w:r>
          </w:p>
        </w:tc>
        <w:tc>
          <w:tcPr>
            <w:tcW w:w="1049" w:type="dxa"/>
            <w:shd w:val="clear" w:color="000000" w:fill="DBE5F1"/>
            <w:vAlign w:val="center"/>
            <w:hideMark/>
          </w:tcPr>
          <w:p w:rsidR="00853C69" w:rsidRPr="0022702A" w:rsidRDefault="00853C69" w:rsidP="0022702A">
            <w:pPr>
              <w:jc w:val="center"/>
              <w:rPr>
                <w:rFonts w:ascii="Calibri" w:hAnsi="Calibri"/>
                <w:b/>
                <w:bCs/>
                <w:color w:val="000000"/>
                <w:sz w:val="22"/>
                <w:szCs w:val="22"/>
              </w:rPr>
            </w:pPr>
            <w:r w:rsidRPr="0022702A">
              <w:rPr>
                <w:rFonts w:ascii="Calibri" w:hAnsi="Calibri"/>
                <w:b/>
                <w:bCs/>
                <w:color w:val="000000"/>
                <w:sz w:val="22"/>
                <w:szCs w:val="22"/>
              </w:rPr>
              <w:t>NCSP-kode 2016</w:t>
            </w:r>
          </w:p>
        </w:tc>
        <w:tc>
          <w:tcPr>
            <w:tcW w:w="5953" w:type="dxa"/>
            <w:shd w:val="clear" w:color="000000" w:fill="DBE5F1"/>
            <w:vAlign w:val="center"/>
            <w:hideMark/>
          </w:tcPr>
          <w:p w:rsidR="00853C69" w:rsidRPr="0022702A" w:rsidRDefault="00853C69" w:rsidP="0022702A">
            <w:pPr>
              <w:jc w:val="center"/>
              <w:rPr>
                <w:rFonts w:ascii="Calibri" w:hAnsi="Calibri"/>
                <w:b/>
                <w:bCs/>
                <w:color w:val="000000"/>
                <w:sz w:val="22"/>
                <w:szCs w:val="22"/>
              </w:rPr>
            </w:pPr>
            <w:r w:rsidRPr="0022702A">
              <w:rPr>
                <w:rFonts w:ascii="Calibri" w:hAnsi="Calibri"/>
                <w:b/>
                <w:bCs/>
                <w:color w:val="000000"/>
                <w:sz w:val="22"/>
                <w:szCs w:val="22"/>
              </w:rPr>
              <w:t>Kodetekst 2016</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Nervesystemet </w:t>
            </w:r>
            <w:r w:rsidRPr="00624535">
              <w:rPr>
                <w:rFonts w:ascii="Calibri" w:hAnsi="Calibri"/>
                <w:color w:val="000000"/>
                <w:sz w:val="20"/>
                <w:szCs w:val="20"/>
              </w:rPr>
              <w:br/>
            </w:r>
            <w:r w:rsidRPr="00624535">
              <w:rPr>
                <w:rFonts w:ascii="Calibri" w:hAnsi="Calibri"/>
                <w:i/>
                <w:iCs/>
                <w:color w:val="000000"/>
                <w:sz w:val="20"/>
                <w:szCs w:val="20"/>
              </w:rPr>
              <w:t>Punksjon, nålebiopsi og andre mindre</w:t>
            </w:r>
            <w:r>
              <w:rPr>
                <w:rFonts w:ascii="Calibri" w:hAnsi="Calibri"/>
                <w:i/>
                <w:iCs/>
                <w:color w:val="000000"/>
                <w:sz w:val="20"/>
                <w:szCs w:val="20"/>
              </w:rPr>
              <w:t xml:space="preserve"> </w:t>
            </w:r>
            <w:r w:rsidRPr="00624535">
              <w:rPr>
                <w:rFonts w:ascii="Calibri" w:hAnsi="Calibri"/>
                <w:i/>
                <w:iCs/>
                <w:color w:val="000000"/>
                <w:sz w:val="20"/>
                <w:szCs w:val="20"/>
              </w:rPr>
              <w:t>inngrep se: TA</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A</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Nervesystemet</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AAC</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Operasjoner for intrakranielle aneurismer og andre vaskulære lesjoner</w:t>
            </w:r>
            <w:r w:rsidRPr="00624535">
              <w:rPr>
                <w:rFonts w:ascii="Calibri" w:hAnsi="Calibri"/>
                <w:color w:val="000000"/>
                <w:sz w:val="20"/>
                <w:szCs w:val="20"/>
              </w:rPr>
              <w:br/>
            </w:r>
            <w:r w:rsidRPr="00624535">
              <w:rPr>
                <w:rFonts w:ascii="Calibri" w:hAnsi="Calibri"/>
                <w:i/>
                <w:iCs/>
                <w:color w:val="000000"/>
                <w:sz w:val="20"/>
                <w:szCs w:val="20"/>
              </w:rPr>
              <w:t>Endovaskulære inngrep: Se AAL</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A</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Underkap. AAC</w:t>
            </w:r>
          </w:p>
        </w:tc>
        <w:tc>
          <w:tcPr>
            <w:tcW w:w="5953" w:type="dxa"/>
            <w:shd w:val="clear" w:color="000000" w:fill="FFFFFF"/>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Operasjoner for intrakranielle aneurismer og andre vaskulære lesjoner</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ADA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Operasjon på sympaticus nerver</w:t>
            </w:r>
            <w:r w:rsidRPr="00624535">
              <w:rPr>
                <w:rFonts w:ascii="Calibri" w:hAnsi="Calibri"/>
                <w:color w:val="000000"/>
                <w:sz w:val="20"/>
                <w:szCs w:val="20"/>
              </w:rPr>
              <w:br/>
            </w:r>
            <w:r w:rsidRPr="00624535">
              <w:rPr>
                <w:rFonts w:ascii="Calibri" w:hAnsi="Calibri"/>
                <w:i/>
                <w:iCs/>
                <w:color w:val="000000"/>
                <w:sz w:val="20"/>
                <w:szCs w:val="20"/>
              </w:rPr>
              <w:t>Sympatikusblokade: Se TAD 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A</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Underkap. ADA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Operasjon på sympatiske nerver</w:t>
            </w:r>
            <w:r w:rsidRPr="00624535">
              <w:rPr>
                <w:rFonts w:ascii="Calibri" w:hAnsi="Calibri"/>
                <w:color w:val="000000"/>
                <w:sz w:val="20"/>
                <w:szCs w:val="20"/>
              </w:rPr>
              <w:br/>
            </w:r>
            <w:r w:rsidRPr="00624535">
              <w:rPr>
                <w:rFonts w:ascii="Calibri" w:hAnsi="Calibri"/>
                <w:i/>
                <w:iCs/>
                <w:color w:val="000000"/>
                <w:sz w:val="20"/>
                <w:szCs w:val="20"/>
              </w:rPr>
              <w:t>Sympatikusblokade: Se WDAP</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 xml:space="preserve">Kapittel B </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Endokrine organer </w:t>
            </w:r>
            <w:r w:rsidRPr="00624535">
              <w:rPr>
                <w:rFonts w:ascii="Calibri" w:hAnsi="Calibri"/>
                <w:color w:val="000000"/>
                <w:sz w:val="20"/>
                <w:szCs w:val="20"/>
              </w:rPr>
              <w:br/>
            </w:r>
            <w:r w:rsidRPr="00624535">
              <w:rPr>
                <w:rFonts w:ascii="Calibri" w:hAnsi="Calibri"/>
                <w:i/>
                <w:iCs/>
                <w:color w:val="000000"/>
                <w:sz w:val="20"/>
                <w:szCs w:val="20"/>
              </w:rPr>
              <w:t>Kirurgiske inngrep på hypofyse og corpus pineale: Se AA</w:t>
            </w:r>
            <w:r w:rsidRPr="00624535">
              <w:rPr>
                <w:rFonts w:ascii="Calibri" w:hAnsi="Calibri"/>
                <w:i/>
                <w:iCs/>
                <w:color w:val="000000"/>
                <w:sz w:val="20"/>
                <w:szCs w:val="20"/>
              </w:rPr>
              <w:br/>
              <w:t>Thymus: Se GEC</w:t>
            </w:r>
            <w:r w:rsidRPr="00624535">
              <w:rPr>
                <w:rFonts w:ascii="Calibri" w:hAnsi="Calibri"/>
                <w:i/>
                <w:iCs/>
                <w:color w:val="000000"/>
                <w:sz w:val="20"/>
                <w:szCs w:val="20"/>
              </w:rPr>
              <w:br/>
              <w:t>Punksjon, nålebiopsi og aspirasjonscytologi: Se TB</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Kapittel B </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Endokrine organer </w:t>
            </w:r>
            <w:r w:rsidRPr="00624535">
              <w:rPr>
                <w:rFonts w:ascii="Calibri" w:hAnsi="Calibri"/>
                <w:color w:val="000000"/>
                <w:sz w:val="20"/>
                <w:szCs w:val="20"/>
              </w:rPr>
              <w:br/>
            </w:r>
            <w:r w:rsidRPr="00624535">
              <w:rPr>
                <w:rFonts w:ascii="Calibri" w:hAnsi="Calibri"/>
                <w:i/>
                <w:iCs/>
                <w:color w:val="000000"/>
                <w:sz w:val="20"/>
                <w:szCs w:val="20"/>
              </w:rPr>
              <w:t>Kirurgiske inngrep på hypofyse og corpus pineale: Se AA</w:t>
            </w:r>
            <w:r w:rsidRPr="00624535">
              <w:rPr>
                <w:rFonts w:ascii="Calibri" w:hAnsi="Calibri"/>
                <w:i/>
                <w:iCs/>
                <w:color w:val="000000"/>
                <w:sz w:val="20"/>
                <w:szCs w:val="20"/>
              </w:rPr>
              <w:br/>
              <w:t>Thymus: Se GEC</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Tyreoidea</w:t>
            </w:r>
            <w:r w:rsidRPr="00624535">
              <w:rPr>
                <w:rFonts w:ascii="Calibri" w:hAnsi="Calibri"/>
                <w:color w:val="000000"/>
                <w:sz w:val="20"/>
                <w:szCs w:val="20"/>
              </w:rPr>
              <w:br/>
            </w:r>
            <w:r w:rsidRPr="00624535">
              <w:rPr>
                <w:rFonts w:ascii="Calibri" w:hAnsi="Calibri"/>
                <w:i/>
                <w:iCs/>
                <w:color w:val="000000"/>
                <w:sz w:val="20"/>
                <w:szCs w:val="20"/>
              </w:rPr>
              <w:t>Ultralydundersøkelse: Se DXDE10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Underkap. BA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Tyreoidea </w:t>
            </w:r>
            <w:r w:rsidRPr="00624535">
              <w:rPr>
                <w:rFonts w:ascii="Calibri" w:hAnsi="Calibri"/>
                <w:color w:val="000000"/>
                <w:sz w:val="20"/>
                <w:szCs w:val="20"/>
              </w:rPr>
              <w:br/>
            </w:r>
            <w:r w:rsidRPr="00624535">
              <w:rPr>
                <w:rFonts w:ascii="Calibri" w:hAnsi="Calibri"/>
                <w:i/>
                <w:iCs/>
                <w:color w:val="000000"/>
                <w:sz w:val="20"/>
                <w:szCs w:val="20"/>
              </w:rPr>
              <w:t>Ultralydundersøkelse: Se  SBA0AK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BAA00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tyreoidea</w:t>
            </w:r>
            <w:r w:rsidRPr="00624535">
              <w:rPr>
                <w:rFonts w:ascii="Calibri" w:hAnsi="Calibri"/>
                <w:color w:val="000000"/>
                <w:sz w:val="20"/>
                <w:szCs w:val="20"/>
              </w:rPr>
              <w:br/>
            </w:r>
            <w:r w:rsidRPr="00624535">
              <w:rPr>
                <w:rFonts w:ascii="Calibri" w:hAnsi="Calibri"/>
                <w:i/>
                <w:iCs/>
                <w:color w:val="000000"/>
                <w:sz w:val="20"/>
                <w:szCs w:val="20"/>
              </w:rPr>
              <w:t>Punksjon, nålebiopsi og aspirasjonscytologi: Se TB</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BAA00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tyreoidea </w:t>
            </w:r>
            <w:r w:rsidRPr="00624535">
              <w:rPr>
                <w:rFonts w:ascii="Calibri" w:hAnsi="Calibri"/>
                <w:color w:val="000000"/>
                <w:sz w:val="20"/>
                <w:szCs w:val="20"/>
              </w:rPr>
              <w:br/>
            </w:r>
            <w:r w:rsidRPr="00624535">
              <w:rPr>
                <w:rFonts w:ascii="Calibri" w:hAnsi="Calibri"/>
                <w:i/>
                <w:iCs/>
                <w:color w:val="000000"/>
                <w:sz w:val="20"/>
                <w:szCs w:val="20"/>
              </w:rPr>
              <w:t>Ekskl.: Punksjon, nålebiopsi og aspirasjonscytologi: Se  (BAX, BAx)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BBA10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paratyreoidea </w:t>
            </w:r>
            <w:r w:rsidRPr="00624535">
              <w:rPr>
                <w:rFonts w:ascii="Calibri" w:hAnsi="Calibri"/>
                <w:color w:val="000000"/>
                <w:sz w:val="20"/>
                <w:szCs w:val="20"/>
              </w:rPr>
              <w:br/>
            </w:r>
            <w:r w:rsidRPr="00624535">
              <w:rPr>
                <w:rFonts w:ascii="Calibri" w:hAnsi="Calibri"/>
                <w:i/>
                <w:iCs/>
                <w:color w:val="000000"/>
                <w:sz w:val="20"/>
                <w:szCs w:val="20"/>
              </w:rPr>
              <w:t>Punksjon, nålebiopsi og aspirasjonscytologi: Se TB</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BBA10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paratyreoidea </w:t>
            </w:r>
            <w:r w:rsidRPr="00624535">
              <w:rPr>
                <w:rFonts w:ascii="Calibri" w:hAnsi="Calibri"/>
                <w:color w:val="000000"/>
                <w:sz w:val="20"/>
                <w:szCs w:val="20"/>
              </w:rPr>
              <w:br/>
            </w:r>
            <w:r w:rsidRPr="00624535">
              <w:rPr>
                <w:rFonts w:ascii="Calibri" w:hAnsi="Calibri"/>
                <w:i/>
                <w:iCs/>
                <w:color w:val="000000"/>
                <w:sz w:val="20"/>
                <w:szCs w:val="20"/>
              </w:rPr>
              <w:t>Ekskl.: Punksjon, nålebiopsi og aspirasjonscytologi:  Se ( BBX, BBx )</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BCA10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binyre </w:t>
            </w:r>
            <w:r w:rsidRPr="00624535">
              <w:rPr>
                <w:rFonts w:ascii="Calibri" w:hAnsi="Calibri"/>
                <w:color w:val="000000"/>
                <w:sz w:val="20"/>
                <w:szCs w:val="20"/>
              </w:rPr>
              <w:br/>
            </w:r>
            <w:r w:rsidRPr="00624535">
              <w:rPr>
                <w:rFonts w:ascii="Calibri" w:hAnsi="Calibri"/>
                <w:i/>
                <w:iCs/>
                <w:color w:val="000000"/>
                <w:sz w:val="20"/>
                <w:szCs w:val="20"/>
              </w:rPr>
              <w:t>Punksjon, nålebiopsi og aspirasjonscytologi: Se TB</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BCA10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binyre </w:t>
            </w:r>
            <w:r w:rsidRPr="00624535">
              <w:rPr>
                <w:rFonts w:ascii="Calibri" w:hAnsi="Calibri"/>
                <w:color w:val="000000"/>
                <w:sz w:val="20"/>
                <w:szCs w:val="20"/>
              </w:rPr>
              <w:br/>
            </w:r>
            <w:r w:rsidRPr="00624535">
              <w:rPr>
                <w:rFonts w:ascii="Calibri" w:hAnsi="Calibri"/>
                <w:i/>
                <w:iCs/>
                <w:color w:val="000000"/>
                <w:sz w:val="20"/>
                <w:szCs w:val="20"/>
              </w:rPr>
              <w:t>Ekskl.: Punksjon, nålebiopsi og aspirasjonscytologi: Se  ( BCX, BCx )</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C</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Øyet og øyeregionen </w:t>
            </w:r>
            <w:r w:rsidRPr="00624535">
              <w:rPr>
                <w:rFonts w:ascii="Calibri" w:hAnsi="Calibri"/>
                <w:color w:val="000000"/>
                <w:sz w:val="20"/>
                <w:szCs w:val="20"/>
              </w:rPr>
              <w:br/>
            </w:r>
            <w:r w:rsidRPr="00624535">
              <w:rPr>
                <w:rFonts w:ascii="Calibri" w:hAnsi="Calibri"/>
                <w:i/>
                <w:iCs/>
                <w:color w:val="000000"/>
                <w:sz w:val="20"/>
                <w:szCs w:val="20"/>
              </w:rPr>
              <w:t>Punksjon, nålebiopsi og andre mindre inngrep: Se TC</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C</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C</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Øyet og øyeregionen</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CAA30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fra orbita </w:t>
            </w:r>
            <w:r w:rsidRPr="00624535">
              <w:rPr>
                <w:rFonts w:ascii="Calibri" w:hAnsi="Calibri"/>
                <w:color w:val="000000"/>
                <w:sz w:val="20"/>
                <w:szCs w:val="20"/>
              </w:rPr>
              <w:br/>
            </w:r>
            <w:r w:rsidRPr="00624535">
              <w:rPr>
                <w:rFonts w:ascii="Calibri" w:hAnsi="Calibri"/>
                <w:i/>
                <w:iCs/>
                <w:color w:val="000000"/>
                <w:sz w:val="20"/>
                <w:szCs w:val="20"/>
              </w:rPr>
              <w:t>Nålebiopsi og aspirasjonscytologi: Se TC</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C</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CAA30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fra orbita </w:t>
            </w:r>
            <w:r w:rsidRPr="00624535">
              <w:rPr>
                <w:rFonts w:ascii="Calibri" w:hAnsi="Calibri"/>
                <w:color w:val="000000"/>
                <w:sz w:val="20"/>
                <w:szCs w:val="20"/>
              </w:rPr>
              <w:br/>
            </w:r>
            <w:r w:rsidRPr="00624535">
              <w:rPr>
                <w:rFonts w:ascii="Calibri" w:hAnsi="Calibri"/>
                <w:i/>
                <w:iCs/>
                <w:color w:val="000000"/>
                <w:sz w:val="20"/>
                <w:szCs w:val="20"/>
              </w:rPr>
              <w:t>Ekskl. : Nålebiopsi og aspirasjonscytologi: Se CAX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CBG00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Elektrolyseepilasjon av cilier </w:t>
            </w:r>
            <w:r w:rsidRPr="00624535">
              <w:rPr>
                <w:rFonts w:ascii="Calibri" w:hAnsi="Calibri"/>
                <w:color w:val="000000"/>
                <w:sz w:val="20"/>
                <w:szCs w:val="20"/>
              </w:rPr>
              <w:br/>
            </w:r>
            <w:r w:rsidRPr="00624535">
              <w:rPr>
                <w:rFonts w:ascii="Calibri" w:hAnsi="Calibri"/>
                <w:i/>
                <w:iCs/>
                <w:color w:val="000000"/>
                <w:sz w:val="20"/>
                <w:szCs w:val="20"/>
              </w:rPr>
              <w:t>Enkel epilasjon: Se TCB10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C</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CBG00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Elektrolyseepilasjon av cilier    </w:t>
            </w:r>
            <w:r w:rsidRPr="00624535">
              <w:rPr>
                <w:rFonts w:ascii="Calibri" w:hAnsi="Calibri"/>
                <w:color w:val="000000"/>
                <w:sz w:val="20"/>
                <w:szCs w:val="20"/>
              </w:rPr>
              <w:br/>
            </w:r>
            <w:r w:rsidRPr="00624535">
              <w:rPr>
                <w:rFonts w:ascii="Calibri" w:hAnsi="Calibri"/>
                <w:i/>
                <w:iCs/>
                <w:color w:val="000000"/>
                <w:sz w:val="20"/>
                <w:szCs w:val="20"/>
              </w:rPr>
              <w:t>Enkel epilasjon: Se CBX10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D</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Øre, nese, bihuler og strupehode </w:t>
            </w:r>
            <w:r w:rsidRPr="00624535">
              <w:rPr>
                <w:rFonts w:ascii="Calibri" w:hAnsi="Calibri"/>
                <w:color w:val="000000"/>
                <w:sz w:val="20"/>
                <w:szCs w:val="20"/>
              </w:rPr>
              <w:br/>
            </w:r>
            <w:r w:rsidRPr="00624535">
              <w:rPr>
                <w:rFonts w:ascii="Calibri" w:hAnsi="Calibri"/>
                <w:i/>
                <w:iCs/>
                <w:color w:val="000000"/>
                <w:sz w:val="20"/>
                <w:szCs w:val="20"/>
              </w:rPr>
              <w:t>Punksjon, nålebiopsi og andre mindre inngrep: Se TD</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D</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Øre, nese, bihuler og strupehode</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DHA10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fra nesehule </w:t>
            </w:r>
            <w:r w:rsidRPr="00624535">
              <w:rPr>
                <w:rFonts w:ascii="Calibri" w:hAnsi="Calibri"/>
                <w:color w:val="000000"/>
                <w:sz w:val="20"/>
                <w:szCs w:val="20"/>
              </w:rPr>
              <w:br/>
            </w:r>
            <w:r w:rsidRPr="00624535">
              <w:rPr>
                <w:rFonts w:ascii="Calibri" w:hAnsi="Calibri"/>
                <w:i/>
                <w:iCs/>
                <w:color w:val="000000"/>
                <w:sz w:val="20"/>
                <w:szCs w:val="20"/>
              </w:rPr>
              <w:t>Endoskopisk biopsi: Se UDH05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DHA10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fra nesehule </w:t>
            </w:r>
            <w:r w:rsidRPr="00624535">
              <w:rPr>
                <w:rFonts w:ascii="Calibri" w:hAnsi="Calibri"/>
                <w:color w:val="000000"/>
                <w:sz w:val="20"/>
                <w:szCs w:val="20"/>
              </w:rPr>
              <w:br/>
            </w:r>
            <w:r w:rsidRPr="00624535">
              <w:rPr>
                <w:rFonts w:ascii="Calibri" w:hAnsi="Calibri"/>
                <w:i/>
                <w:iCs/>
                <w:color w:val="000000"/>
                <w:sz w:val="20"/>
                <w:szCs w:val="20"/>
              </w:rPr>
              <w:t>Ekskl. : Endoskopisk biopsi: Se DUH05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DJA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neseseptum</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DJA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neseseptum </w:t>
            </w:r>
            <w:r w:rsidRPr="00624535">
              <w:rPr>
                <w:rFonts w:ascii="Calibri" w:hAnsi="Calibri"/>
                <w:color w:val="000000"/>
                <w:sz w:val="20"/>
                <w:szCs w:val="20"/>
              </w:rPr>
              <w:br/>
            </w:r>
            <w:r w:rsidRPr="00624535">
              <w:rPr>
                <w:rFonts w:ascii="Calibri" w:hAnsi="Calibri"/>
                <w:i/>
                <w:iCs/>
                <w:color w:val="000000"/>
                <w:sz w:val="20"/>
                <w:szCs w:val="20"/>
              </w:rPr>
              <w:t>Ekskl. : Nålebiopsi: Se DJX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DMA00</w:t>
            </w:r>
          </w:p>
        </w:tc>
        <w:tc>
          <w:tcPr>
            <w:tcW w:w="4394" w:type="dxa"/>
            <w:shd w:val="clear" w:color="auto" w:fill="auto"/>
            <w:vAlign w:val="center"/>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maksillarsinus </w:t>
            </w:r>
            <w:r w:rsidRPr="00624535">
              <w:rPr>
                <w:rFonts w:ascii="Calibri" w:hAnsi="Calibri"/>
                <w:color w:val="000000"/>
                <w:sz w:val="20"/>
                <w:szCs w:val="20"/>
              </w:rPr>
              <w:br/>
            </w:r>
            <w:r w:rsidRPr="00624535">
              <w:rPr>
                <w:rFonts w:ascii="Calibri" w:hAnsi="Calibri"/>
                <w:i/>
                <w:iCs/>
                <w:color w:val="000000"/>
                <w:sz w:val="20"/>
                <w:szCs w:val="20"/>
              </w:rPr>
              <w:t xml:space="preserve">Endoskopisk biopsi: Se UDM05 </w:t>
            </w:r>
            <w:r w:rsidRPr="00624535">
              <w:rPr>
                <w:rFonts w:ascii="Calibri" w:hAnsi="Calibri"/>
                <w:i/>
                <w:iCs/>
                <w:color w:val="000000"/>
                <w:sz w:val="20"/>
                <w:szCs w:val="20"/>
              </w:rPr>
              <w:br/>
              <w:t>Nålebiopsi: Se TDM00</w:t>
            </w:r>
          </w:p>
        </w:tc>
        <w:tc>
          <w:tcPr>
            <w:tcW w:w="1276" w:type="dxa"/>
            <w:shd w:val="clear" w:color="auto" w:fill="auto"/>
            <w:vAlign w:val="center"/>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DMA00</w:t>
            </w:r>
          </w:p>
        </w:tc>
        <w:tc>
          <w:tcPr>
            <w:tcW w:w="5953" w:type="dxa"/>
            <w:shd w:val="clear" w:color="auto" w:fill="auto"/>
            <w:vAlign w:val="center"/>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maksillarsinus  </w:t>
            </w:r>
            <w:r w:rsidRPr="00624535">
              <w:rPr>
                <w:rFonts w:ascii="Calibri" w:hAnsi="Calibri"/>
                <w:color w:val="000000"/>
                <w:sz w:val="20"/>
                <w:szCs w:val="20"/>
              </w:rPr>
              <w:br/>
            </w:r>
            <w:r w:rsidRPr="00624535">
              <w:rPr>
                <w:rFonts w:ascii="Calibri" w:hAnsi="Calibri"/>
                <w:i/>
                <w:iCs/>
                <w:color w:val="000000"/>
                <w:sz w:val="20"/>
                <w:szCs w:val="20"/>
              </w:rPr>
              <w:t xml:space="preserve">Ekskl. : Endoskopisk biopsi: Se DUM05 </w:t>
            </w:r>
            <w:r w:rsidRPr="00624535">
              <w:rPr>
                <w:rFonts w:ascii="Calibri" w:hAnsi="Calibri"/>
                <w:i/>
                <w:iCs/>
                <w:color w:val="000000"/>
                <w:sz w:val="20"/>
                <w:szCs w:val="20"/>
              </w:rPr>
              <w:br/>
              <w:t>Ekskl. : Nålebiopsi: Se DMX00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DHC05</w:t>
            </w:r>
          </w:p>
        </w:tc>
        <w:tc>
          <w:tcPr>
            <w:tcW w:w="4394" w:type="dxa"/>
            <w:shd w:val="clear" w:color="auto" w:fill="auto"/>
            <w:vAlign w:val="center"/>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Fjerning av penetrerende fremmedlegeme fra nese</w:t>
            </w:r>
            <w:r w:rsidRPr="00624535">
              <w:rPr>
                <w:rFonts w:ascii="Calibri" w:hAnsi="Calibri"/>
                <w:color w:val="000000"/>
                <w:sz w:val="20"/>
                <w:szCs w:val="20"/>
              </w:rPr>
              <w:br/>
              <w:t xml:space="preserve"> </w:t>
            </w:r>
            <w:r w:rsidRPr="00624535">
              <w:rPr>
                <w:rFonts w:ascii="Calibri" w:hAnsi="Calibri"/>
                <w:i/>
                <w:iCs/>
                <w:color w:val="000000"/>
                <w:sz w:val="20"/>
                <w:szCs w:val="20"/>
              </w:rPr>
              <w:t xml:space="preserve">Fra hud eller underhud på nesen: Se QAC00 </w:t>
            </w:r>
            <w:r w:rsidRPr="00624535">
              <w:rPr>
                <w:rFonts w:ascii="Calibri" w:hAnsi="Calibri"/>
                <w:i/>
                <w:iCs/>
                <w:color w:val="000000"/>
                <w:sz w:val="20"/>
                <w:szCs w:val="20"/>
              </w:rPr>
              <w:br/>
              <w:t>Ikke-penetrerende fremmedlegeme (i nesehulen): Se DHX10</w:t>
            </w:r>
          </w:p>
        </w:tc>
        <w:tc>
          <w:tcPr>
            <w:tcW w:w="1276" w:type="dxa"/>
            <w:shd w:val="clear" w:color="auto" w:fill="auto"/>
            <w:vAlign w:val="center"/>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DHC05</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Fjerning av penetrerende fremmedlegeme fra nese  </w:t>
            </w:r>
            <w:r w:rsidRPr="00624535">
              <w:rPr>
                <w:rFonts w:ascii="Calibri" w:hAnsi="Calibri"/>
                <w:color w:val="000000"/>
                <w:sz w:val="20"/>
                <w:szCs w:val="20"/>
              </w:rPr>
              <w:br/>
            </w:r>
            <w:r w:rsidRPr="00624535">
              <w:rPr>
                <w:rFonts w:ascii="Calibri" w:hAnsi="Calibri"/>
                <w:i/>
                <w:iCs/>
                <w:color w:val="000000"/>
                <w:sz w:val="20"/>
                <w:szCs w:val="20"/>
              </w:rPr>
              <w:t xml:space="preserve">Fra hud eller underhud på nesen: Se QAC00 </w:t>
            </w:r>
            <w:r w:rsidRPr="00624535">
              <w:rPr>
                <w:rFonts w:ascii="Calibri" w:hAnsi="Calibri"/>
                <w:i/>
                <w:iCs/>
                <w:color w:val="000000"/>
                <w:sz w:val="20"/>
                <w:szCs w:val="20"/>
              </w:rPr>
              <w:br/>
              <w:t>Ikke-penetrerende fremmedlegeme (i nesehulen): Se DHX10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DMB00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Trepanasjon av maksillarsinus</w:t>
            </w:r>
            <w:r w:rsidRPr="00624535">
              <w:rPr>
                <w:rFonts w:ascii="Calibri" w:hAnsi="Calibri"/>
                <w:color w:val="000000"/>
                <w:sz w:val="20"/>
                <w:szCs w:val="20"/>
              </w:rPr>
              <w:br/>
            </w:r>
            <w:r w:rsidRPr="00624535">
              <w:rPr>
                <w:rFonts w:ascii="Calibri" w:hAnsi="Calibri"/>
                <w:i/>
                <w:iCs/>
                <w:color w:val="000000"/>
                <w:sz w:val="20"/>
                <w:szCs w:val="20"/>
              </w:rPr>
              <w:t xml:space="preserve">Eponym: Claoué </w:t>
            </w:r>
            <w:r w:rsidRPr="00624535">
              <w:rPr>
                <w:rFonts w:ascii="Calibri" w:hAnsi="Calibri"/>
                <w:i/>
                <w:iCs/>
                <w:color w:val="000000"/>
                <w:sz w:val="20"/>
                <w:szCs w:val="20"/>
              </w:rPr>
              <w:br/>
            </w:r>
            <w:r w:rsidRPr="00624535">
              <w:rPr>
                <w:rFonts w:ascii="Calibri" w:hAnsi="Calibri"/>
                <w:i/>
                <w:iCs/>
                <w:color w:val="000000"/>
                <w:sz w:val="20"/>
                <w:szCs w:val="20"/>
              </w:rPr>
              <w:lastRenderedPageBreak/>
              <w:t>Punksjon og irrigasjon: Se TDM10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DMB00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Trepanasjon av maksillarsinus </w:t>
            </w:r>
            <w:r w:rsidRPr="00624535">
              <w:rPr>
                <w:rFonts w:ascii="Calibri" w:hAnsi="Calibri"/>
                <w:color w:val="000000"/>
                <w:sz w:val="20"/>
                <w:szCs w:val="20"/>
              </w:rPr>
              <w:br/>
            </w:r>
            <w:r w:rsidRPr="00624535">
              <w:rPr>
                <w:rFonts w:ascii="Calibri" w:hAnsi="Calibri"/>
                <w:i/>
                <w:iCs/>
                <w:color w:val="000000"/>
                <w:sz w:val="20"/>
                <w:szCs w:val="20"/>
              </w:rPr>
              <w:t xml:space="preserve">Eponym: Claoué </w:t>
            </w:r>
            <w:r w:rsidRPr="00624535">
              <w:rPr>
                <w:rFonts w:ascii="Calibri" w:hAnsi="Calibri"/>
                <w:i/>
                <w:iCs/>
                <w:color w:val="000000"/>
                <w:sz w:val="20"/>
                <w:szCs w:val="20"/>
              </w:rPr>
              <w:br/>
            </w:r>
            <w:r w:rsidRPr="00624535">
              <w:rPr>
                <w:rFonts w:ascii="Calibri" w:hAnsi="Calibri"/>
                <w:i/>
                <w:iCs/>
                <w:color w:val="000000"/>
                <w:sz w:val="20"/>
                <w:szCs w:val="20"/>
              </w:rPr>
              <w:lastRenderedPageBreak/>
              <w:t>Punksjon og irrigasjon: Se DMX10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DNA00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ethmoidalsinus </w:t>
            </w:r>
            <w:r w:rsidRPr="00624535">
              <w:rPr>
                <w:rFonts w:ascii="Calibri" w:hAnsi="Calibri"/>
                <w:color w:val="000000"/>
                <w:sz w:val="20"/>
                <w:szCs w:val="20"/>
              </w:rPr>
              <w:br/>
            </w:r>
            <w:r w:rsidRPr="00624535">
              <w:rPr>
                <w:rFonts w:ascii="Calibri" w:hAnsi="Calibri"/>
                <w:i/>
                <w:iCs/>
                <w:color w:val="000000"/>
                <w:sz w:val="20"/>
                <w:szCs w:val="20"/>
              </w:rPr>
              <w:t>Nålebiopsi: Se TDN00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DNA00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ethmoidalsinus </w:t>
            </w:r>
            <w:r w:rsidRPr="00624535">
              <w:rPr>
                <w:rFonts w:ascii="Calibri" w:hAnsi="Calibri"/>
                <w:color w:val="000000"/>
                <w:sz w:val="20"/>
                <w:szCs w:val="20"/>
              </w:rPr>
              <w:br/>
            </w:r>
            <w:r w:rsidRPr="00624535">
              <w:rPr>
                <w:rFonts w:ascii="Calibri" w:hAnsi="Calibri"/>
                <w:i/>
                <w:iCs/>
                <w:color w:val="000000"/>
                <w:sz w:val="20"/>
                <w:szCs w:val="20"/>
              </w:rPr>
              <w:t>Ekskl. : Nålebiopsi: Se DNX00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DP</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Frontal- og spenoidalsinus </w:t>
            </w:r>
            <w:r w:rsidRPr="00624535">
              <w:rPr>
                <w:rFonts w:ascii="Calibri" w:hAnsi="Calibri"/>
                <w:color w:val="000000"/>
                <w:sz w:val="20"/>
                <w:szCs w:val="20"/>
              </w:rPr>
              <w:br/>
            </w:r>
            <w:r w:rsidRPr="00624535">
              <w:rPr>
                <w:rFonts w:ascii="Calibri" w:hAnsi="Calibri"/>
                <w:i/>
                <w:iCs/>
                <w:color w:val="000000"/>
                <w:sz w:val="20"/>
                <w:szCs w:val="20"/>
              </w:rPr>
              <w:t>Transseptal åpning av sfenoidalsinus: Se DJA20 Nålebiopsi: Se TD</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DP</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Frontal- og spenoidalsinus </w:t>
            </w:r>
            <w:r w:rsidRPr="00624535">
              <w:rPr>
                <w:rFonts w:ascii="Calibri" w:hAnsi="Calibri"/>
                <w:color w:val="000000"/>
                <w:sz w:val="20"/>
                <w:szCs w:val="20"/>
              </w:rPr>
              <w:br/>
            </w:r>
            <w:r w:rsidRPr="00624535">
              <w:rPr>
                <w:rFonts w:ascii="Calibri" w:hAnsi="Calibri"/>
                <w:i/>
                <w:iCs/>
                <w:color w:val="000000"/>
                <w:sz w:val="20"/>
                <w:szCs w:val="20"/>
              </w:rPr>
              <w:t>Transseptal åpning av sfenoidalsinus: Se DJA20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DPA 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frontalsinus</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DPA 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frontalsinus </w:t>
            </w:r>
            <w:r w:rsidRPr="00624535">
              <w:rPr>
                <w:rFonts w:ascii="Calibri" w:hAnsi="Calibri"/>
                <w:color w:val="000000"/>
                <w:sz w:val="20"/>
                <w:szCs w:val="20"/>
              </w:rPr>
              <w:br/>
            </w:r>
            <w:r w:rsidRPr="00624535">
              <w:rPr>
                <w:rFonts w:ascii="Calibri" w:hAnsi="Calibri"/>
                <w:i/>
                <w:iCs/>
                <w:color w:val="000000"/>
                <w:sz w:val="20"/>
                <w:szCs w:val="20"/>
              </w:rPr>
              <w:t>Ekskl. : Nålebiopsi: Se DPX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DPA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sfenoidalsinus</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DPA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sfenoidalsinus </w:t>
            </w:r>
            <w:r w:rsidRPr="00624535">
              <w:rPr>
                <w:rFonts w:ascii="Calibri" w:hAnsi="Calibri"/>
                <w:color w:val="000000"/>
                <w:sz w:val="20"/>
                <w:szCs w:val="20"/>
              </w:rPr>
              <w:br/>
            </w:r>
            <w:r w:rsidRPr="00624535">
              <w:rPr>
                <w:rFonts w:ascii="Calibri" w:hAnsi="Calibri"/>
                <w:i/>
                <w:iCs/>
                <w:color w:val="000000"/>
                <w:sz w:val="20"/>
                <w:szCs w:val="20"/>
              </w:rPr>
              <w:t>Ekskl. : Nålebiopsi: Se DPX 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DQA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larynx</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DQA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larynx  </w:t>
            </w:r>
            <w:r w:rsidRPr="00624535">
              <w:rPr>
                <w:rFonts w:ascii="Calibri" w:hAnsi="Calibri"/>
                <w:color w:val="000000"/>
                <w:sz w:val="20"/>
                <w:szCs w:val="20"/>
              </w:rPr>
              <w:br/>
            </w:r>
            <w:r w:rsidRPr="00624535">
              <w:rPr>
                <w:rFonts w:ascii="Calibri" w:hAnsi="Calibri"/>
                <w:i/>
                <w:iCs/>
                <w:color w:val="000000"/>
                <w:sz w:val="20"/>
                <w:szCs w:val="20"/>
              </w:rPr>
              <w:t>Ekskl. : Nålebiopsi: Se DQX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Lepper</w:t>
            </w:r>
            <w:r w:rsidRPr="00624535">
              <w:rPr>
                <w:rFonts w:ascii="Calibri" w:hAnsi="Calibri"/>
                <w:color w:val="000000"/>
                <w:sz w:val="20"/>
                <w:szCs w:val="20"/>
              </w:rPr>
              <w:br/>
            </w:r>
            <w:r w:rsidRPr="00624535">
              <w:rPr>
                <w:rFonts w:ascii="Calibri" w:hAnsi="Calibri"/>
                <w:i/>
                <w:iCs/>
                <w:color w:val="000000"/>
                <w:sz w:val="20"/>
                <w:szCs w:val="20"/>
              </w:rPr>
              <w:t>Punksjon, biopsi etc.: 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Lepper</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EB</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Tenner </w:t>
            </w:r>
            <w:r w:rsidRPr="00624535">
              <w:rPr>
                <w:rFonts w:ascii="Calibri" w:hAnsi="Calibri"/>
                <w:color w:val="000000"/>
                <w:sz w:val="20"/>
                <w:szCs w:val="20"/>
              </w:rPr>
              <w:br/>
            </w:r>
            <w:r w:rsidRPr="00624535">
              <w:rPr>
                <w:rFonts w:ascii="Calibri" w:hAnsi="Calibri"/>
                <w:i/>
                <w:iCs/>
                <w:color w:val="000000"/>
                <w:sz w:val="20"/>
                <w:szCs w:val="20"/>
              </w:rPr>
              <w:t>Konserverende tannbehandling: 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EB</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Tenner</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EC</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Gingiva og alveoler </w:t>
            </w:r>
            <w:r w:rsidRPr="00624535">
              <w:rPr>
                <w:rFonts w:ascii="Calibri" w:hAnsi="Calibri"/>
                <w:color w:val="000000"/>
                <w:sz w:val="20"/>
                <w:szCs w:val="20"/>
              </w:rPr>
              <w:br/>
            </w:r>
            <w:r w:rsidRPr="00624535">
              <w:rPr>
                <w:rFonts w:ascii="Calibri" w:hAnsi="Calibri"/>
                <w:i/>
                <w:iCs/>
                <w:color w:val="000000"/>
                <w:sz w:val="20"/>
                <w:szCs w:val="20"/>
              </w:rPr>
              <w:t>Punksjon etc.: 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EC</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Gingiva og alveoler</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ED</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Underkjeve </w:t>
            </w:r>
            <w:r w:rsidRPr="00624535">
              <w:rPr>
                <w:rFonts w:ascii="Calibri" w:hAnsi="Calibri"/>
                <w:color w:val="000000"/>
                <w:sz w:val="20"/>
                <w:szCs w:val="20"/>
              </w:rPr>
              <w:br/>
            </w:r>
            <w:r w:rsidRPr="00624535">
              <w:rPr>
                <w:rFonts w:ascii="Calibri" w:hAnsi="Calibri"/>
                <w:i/>
                <w:iCs/>
                <w:color w:val="000000"/>
                <w:sz w:val="20"/>
                <w:szCs w:val="20"/>
              </w:rPr>
              <w:t xml:space="preserve">Inklusive: Tyggemuskler </w:t>
            </w:r>
            <w:r w:rsidRPr="00624535">
              <w:rPr>
                <w:rFonts w:ascii="Calibri" w:hAnsi="Calibri"/>
                <w:i/>
                <w:iCs/>
                <w:color w:val="000000"/>
                <w:sz w:val="20"/>
                <w:szCs w:val="20"/>
              </w:rPr>
              <w:br/>
              <w:t>Punksjon etc.:Se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ED</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Underkjeve </w:t>
            </w:r>
            <w:r w:rsidRPr="00624535">
              <w:rPr>
                <w:rFonts w:ascii="Calibri" w:hAnsi="Calibri"/>
                <w:color w:val="000000"/>
                <w:sz w:val="20"/>
                <w:szCs w:val="20"/>
              </w:rPr>
              <w:br/>
            </w:r>
            <w:r w:rsidRPr="00624535">
              <w:rPr>
                <w:rFonts w:ascii="Calibri" w:hAnsi="Calibri"/>
                <w:i/>
                <w:iCs/>
                <w:color w:val="000000"/>
                <w:sz w:val="20"/>
                <w:szCs w:val="20"/>
              </w:rPr>
              <w:t>Inkl.: Tyggemuskler</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EDA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underkjeve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EDA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underkjeve </w:t>
            </w:r>
            <w:r w:rsidRPr="00624535">
              <w:rPr>
                <w:rFonts w:ascii="Calibri" w:hAnsi="Calibri"/>
                <w:color w:val="000000"/>
                <w:sz w:val="20"/>
                <w:szCs w:val="20"/>
              </w:rPr>
              <w:br/>
            </w:r>
            <w:r w:rsidRPr="00624535">
              <w:rPr>
                <w:rFonts w:ascii="Calibri" w:hAnsi="Calibri"/>
                <w:i/>
                <w:iCs/>
                <w:color w:val="000000"/>
                <w:sz w:val="20"/>
                <w:szCs w:val="20"/>
              </w:rPr>
              <w:t>Ekskl. : Nålebiopsi: Se EDX 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EE</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Overkjeve</w:t>
            </w:r>
            <w:r w:rsidRPr="00624535">
              <w:rPr>
                <w:rFonts w:ascii="Calibri" w:hAnsi="Calibri"/>
                <w:color w:val="000000"/>
                <w:sz w:val="20"/>
                <w:szCs w:val="20"/>
              </w:rPr>
              <w:br/>
            </w:r>
            <w:r w:rsidRPr="00624535">
              <w:rPr>
                <w:rFonts w:ascii="Calibri" w:hAnsi="Calibri"/>
                <w:i/>
                <w:iCs/>
                <w:color w:val="000000"/>
                <w:sz w:val="20"/>
                <w:szCs w:val="20"/>
              </w:rPr>
              <w:t>Opersjoner på maksillarsinus: Se DM</w:t>
            </w:r>
            <w:r w:rsidRPr="00624535">
              <w:rPr>
                <w:rFonts w:ascii="Calibri" w:hAnsi="Calibri"/>
                <w:i/>
                <w:iCs/>
                <w:color w:val="000000"/>
                <w:sz w:val="20"/>
                <w:szCs w:val="20"/>
              </w:rPr>
              <w:br/>
              <w:t>Punksjon etc.: 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EE</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Overkjeve </w:t>
            </w:r>
            <w:r w:rsidRPr="00624535">
              <w:rPr>
                <w:rFonts w:ascii="Calibri" w:hAnsi="Calibri"/>
                <w:color w:val="000000"/>
                <w:sz w:val="20"/>
                <w:szCs w:val="20"/>
              </w:rPr>
              <w:br/>
            </w:r>
            <w:r w:rsidRPr="00624535">
              <w:rPr>
                <w:rFonts w:ascii="Calibri" w:hAnsi="Calibri"/>
                <w:i/>
                <w:iCs/>
                <w:color w:val="000000"/>
                <w:sz w:val="20"/>
                <w:szCs w:val="20"/>
              </w:rPr>
              <w:t>Opersjoner på maksillarsinus: Se DM</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EEA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overkjeve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EEA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overkjeve </w:t>
            </w:r>
            <w:r w:rsidRPr="00624535">
              <w:rPr>
                <w:rFonts w:ascii="Calibri" w:hAnsi="Calibri"/>
                <w:color w:val="000000"/>
                <w:sz w:val="20"/>
                <w:szCs w:val="20"/>
              </w:rPr>
              <w:br/>
            </w:r>
            <w:r w:rsidRPr="00624535">
              <w:rPr>
                <w:rFonts w:ascii="Calibri" w:hAnsi="Calibri"/>
                <w:i/>
                <w:iCs/>
                <w:color w:val="000000"/>
                <w:sz w:val="20"/>
                <w:szCs w:val="20"/>
              </w:rPr>
              <w:t>Ekskl. : Nålebiopsi: Se EEX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EG</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Kjeveledd</w:t>
            </w:r>
            <w:r w:rsidRPr="00624535">
              <w:rPr>
                <w:rFonts w:ascii="Calibri" w:hAnsi="Calibri"/>
                <w:color w:val="000000"/>
                <w:sz w:val="20"/>
                <w:szCs w:val="20"/>
              </w:rPr>
              <w:br/>
            </w:r>
            <w:r w:rsidRPr="00624535">
              <w:rPr>
                <w:rFonts w:ascii="Calibri" w:hAnsi="Calibri"/>
                <w:i/>
                <w:iCs/>
                <w:color w:val="000000"/>
                <w:sz w:val="20"/>
                <w:szCs w:val="20"/>
              </w:rPr>
              <w:t>Punksjon etc.: 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EG</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Kjeveledd</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EGA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Incisjon, endoskopi og biopsi av kjeveledd </w:t>
            </w:r>
            <w:r w:rsidRPr="00624535">
              <w:rPr>
                <w:rFonts w:ascii="Calibri" w:hAnsi="Calibri"/>
                <w:i/>
                <w:iCs/>
                <w:color w:val="000000"/>
                <w:sz w:val="20"/>
                <w:szCs w:val="20"/>
              </w:rPr>
              <w:t>Injeksjon i kjeveledd: Se TEG10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EGA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Incisjon, endoskopi og biopsi av kjeveledd </w:t>
            </w:r>
            <w:r w:rsidRPr="00624535">
              <w:rPr>
                <w:rFonts w:ascii="Calibri" w:hAnsi="Calibri"/>
                <w:color w:val="000000"/>
                <w:sz w:val="20"/>
                <w:szCs w:val="20"/>
              </w:rPr>
              <w:br/>
            </w:r>
            <w:r w:rsidRPr="00624535">
              <w:rPr>
                <w:rFonts w:ascii="Calibri" w:hAnsi="Calibri"/>
                <w:i/>
                <w:iCs/>
                <w:color w:val="000000"/>
                <w:sz w:val="20"/>
                <w:szCs w:val="20"/>
              </w:rPr>
              <w:t>Injeksjon i kjeveledd: Se EGX10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EGA 20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kjeveledd</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EGA 20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kjeveledd</w:t>
            </w:r>
            <w:r w:rsidRPr="00624535">
              <w:rPr>
                <w:rFonts w:ascii="Calibri" w:hAnsi="Calibri"/>
                <w:color w:val="000000"/>
                <w:sz w:val="20"/>
                <w:szCs w:val="20"/>
              </w:rPr>
              <w:br/>
            </w:r>
            <w:r w:rsidRPr="00624535">
              <w:rPr>
                <w:rFonts w:ascii="Calibri" w:hAnsi="Calibri"/>
                <w:i/>
                <w:iCs/>
                <w:color w:val="000000"/>
                <w:sz w:val="20"/>
                <w:szCs w:val="20"/>
              </w:rPr>
              <w:t>Ekskl. : Nålebiopsi: Se EGX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EH</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Ganen Punksjon etc.:Se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EH</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Ganen</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EHA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ganen</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EHA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ganen </w:t>
            </w:r>
            <w:r w:rsidRPr="00624535">
              <w:rPr>
                <w:rFonts w:ascii="Calibri" w:hAnsi="Calibri"/>
                <w:color w:val="000000"/>
                <w:sz w:val="20"/>
                <w:szCs w:val="20"/>
              </w:rPr>
              <w:br/>
            </w:r>
            <w:r w:rsidRPr="00624535">
              <w:rPr>
                <w:rFonts w:ascii="Calibri" w:hAnsi="Calibri"/>
                <w:i/>
                <w:iCs/>
                <w:color w:val="000000"/>
                <w:sz w:val="20"/>
                <w:szCs w:val="20"/>
              </w:rPr>
              <w:t>Ekskl. : Nålebiopsi: Se EHX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EJ</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Tunge og munngulv </w:t>
            </w:r>
            <w:r w:rsidRPr="00624535">
              <w:rPr>
                <w:rFonts w:ascii="Calibri" w:hAnsi="Calibri"/>
                <w:color w:val="000000"/>
                <w:sz w:val="20"/>
                <w:szCs w:val="20"/>
              </w:rPr>
              <w:br/>
            </w:r>
            <w:r w:rsidRPr="00624535">
              <w:rPr>
                <w:rFonts w:ascii="Calibri" w:hAnsi="Calibri"/>
                <w:i/>
                <w:iCs/>
                <w:color w:val="000000"/>
                <w:sz w:val="20"/>
                <w:szCs w:val="20"/>
              </w:rPr>
              <w:t>Punksjon, biopsi etc.:Se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EJ</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Tunge og munngulv</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EJA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tunge eller munngulv</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EJA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tunge eller munngulv </w:t>
            </w:r>
            <w:r w:rsidRPr="00624535">
              <w:rPr>
                <w:rFonts w:ascii="Calibri" w:hAnsi="Calibri"/>
                <w:color w:val="000000"/>
                <w:sz w:val="20"/>
                <w:szCs w:val="20"/>
              </w:rPr>
              <w:br/>
            </w:r>
            <w:r w:rsidRPr="00624535">
              <w:rPr>
                <w:rFonts w:ascii="Calibri" w:hAnsi="Calibri"/>
                <w:i/>
                <w:iCs/>
                <w:color w:val="000000"/>
                <w:sz w:val="20"/>
                <w:szCs w:val="20"/>
              </w:rPr>
              <w:t>Ekskl. : Nålebiopsi: Se EJX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EKA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kinn</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EKA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kinn </w:t>
            </w:r>
            <w:r w:rsidRPr="00624535">
              <w:rPr>
                <w:rFonts w:ascii="Calibri" w:hAnsi="Calibri"/>
                <w:color w:val="000000"/>
                <w:sz w:val="20"/>
                <w:szCs w:val="20"/>
              </w:rPr>
              <w:br/>
            </w:r>
            <w:r w:rsidRPr="00624535">
              <w:rPr>
                <w:rFonts w:ascii="Calibri" w:hAnsi="Calibri"/>
                <w:i/>
                <w:iCs/>
                <w:color w:val="000000"/>
                <w:sz w:val="20"/>
                <w:szCs w:val="20"/>
              </w:rPr>
              <w:t>Ekskl. : Nålebiopsi: Se EKA06K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EL</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Spyttkjertler </w:t>
            </w:r>
            <w:r w:rsidRPr="00624535">
              <w:rPr>
                <w:rFonts w:ascii="Calibri" w:hAnsi="Calibri"/>
                <w:color w:val="000000"/>
                <w:sz w:val="20"/>
                <w:szCs w:val="20"/>
              </w:rPr>
              <w:br/>
            </w:r>
            <w:r w:rsidRPr="00624535">
              <w:rPr>
                <w:rFonts w:ascii="Calibri" w:hAnsi="Calibri"/>
                <w:i/>
                <w:iCs/>
                <w:color w:val="000000"/>
                <w:sz w:val="20"/>
                <w:szCs w:val="20"/>
              </w:rPr>
              <w:t>Punksjon, biopsi etc.: 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EL</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Spyttkjertler</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ELA 30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spyttkjertel</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ELA 30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spyttkjertel </w:t>
            </w:r>
            <w:r w:rsidRPr="00624535">
              <w:rPr>
                <w:rFonts w:ascii="Calibri" w:hAnsi="Calibri"/>
                <w:color w:val="000000"/>
                <w:sz w:val="20"/>
                <w:szCs w:val="20"/>
              </w:rPr>
              <w:br/>
            </w:r>
            <w:r w:rsidRPr="00624535">
              <w:rPr>
                <w:rFonts w:ascii="Calibri" w:hAnsi="Calibri"/>
                <w:i/>
                <w:iCs/>
                <w:color w:val="000000"/>
                <w:sz w:val="20"/>
                <w:szCs w:val="20"/>
              </w:rPr>
              <w:t>Ekskl.: Nålebiopsi: Se ELX 00, ELA06K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EM</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Tonsiller og adenoid vev </w:t>
            </w:r>
            <w:r w:rsidRPr="00624535">
              <w:rPr>
                <w:rFonts w:ascii="Calibri" w:hAnsi="Calibri"/>
                <w:color w:val="000000"/>
                <w:sz w:val="20"/>
                <w:szCs w:val="20"/>
              </w:rPr>
              <w:br/>
            </w:r>
            <w:r w:rsidRPr="00624535">
              <w:rPr>
                <w:rFonts w:ascii="Calibri" w:hAnsi="Calibri"/>
                <w:i/>
                <w:iCs/>
                <w:color w:val="000000"/>
                <w:sz w:val="20"/>
                <w:szCs w:val="20"/>
              </w:rPr>
              <w:t>Punksjon, biopsi etc.: 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EM</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Tonsiller og adenoid vev</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EMA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tonsille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EMA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tonsille </w:t>
            </w:r>
            <w:r w:rsidRPr="00624535">
              <w:rPr>
                <w:rFonts w:ascii="Calibri" w:hAnsi="Calibri"/>
                <w:color w:val="000000"/>
                <w:sz w:val="20"/>
                <w:szCs w:val="20"/>
              </w:rPr>
              <w:br/>
            </w:r>
            <w:r w:rsidRPr="00624535">
              <w:rPr>
                <w:rFonts w:ascii="Calibri" w:hAnsi="Calibri"/>
                <w:i/>
                <w:iCs/>
                <w:color w:val="000000"/>
                <w:sz w:val="20"/>
                <w:szCs w:val="20"/>
              </w:rPr>
              <w:t>Ekskl. : Nålebiopsi: Se EMX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 Pharynx og tilstøtende strukturer </w:t>
            </w:r>
            <w:r w:rsidRPr="00624535">
              <w:rPr>
                <w:rFonts w:ascii="Calibri" w:hAnsi="Calibri"/>
                <w:color w:val="000000"/>
                <w:sz w:val="20"/>
                <w:szCs w:val="20"/>
              </w:rPr>
              <w:br/>
            </w:r>
            <w:r w:rsidRPr="00624535">
              <w:rPr>
                <w:rFonts w:ascii="Calibri" w:hAnsi="Calibri"/>
                <w:i/>
                <w:iCs/>
                <w:color w:val="000000"/>
                <w:sz w:val="20"/>
                <w:szCs w:val="20"/>
              </w:rPr>
              <w:t>Punksjon, biopsi etc.: Se TE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 Pharynx og tilstøtende strukturer</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Pharynx </w:t>
            </w:r>
            <w:r w:rsidRPr="00624535">
              <w:rPr>
                <w:rFonts w:ascii="Calibri" w:hAnsi="Calibri"/>
                <w:color w:val="000000"/>
                <w:sz w:val="20"/>
                <w:szCs w:val="20"/>
              </w:rPr>
              <w:br/>
            </w:r>
            <w:r w:rsidRPr="00624535">
              <w:rPr>
                <w:rFonts w:ascii="Calibri" w:hAnsi="Calibri"/>
                <w:i/>
                <w:iCs/>
                <w:color w:val="000000"/>
                <w:sz w:val="20"/>
                <w:szCs w:val="20"/>
              </w:rPr>
              <w:t>Endoskopisk biopsi: Se UE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Pharynx </w:t>
            </w:r>
            <w:r w:rsidRPr="00624535">
              <w:rPr>
                <w:rFonts w:ascii="Calibri" w:hAnsi="Calibri"/>
                <w:color w:val="000000"/>
                <w:sz w:val="20"/>
                <w:szCs w:val="20"/>
              </w:rPr>
              <w:br/>
            </w:r>
            <w:r w:rsidRPr="00624535">
              <w:rPr>
                <w:rFonts w:ascii="Calibri" w:hAnsi="Calibri"/>
                <w:i/>
                <w:iCs/>
                <w:color w:val="000000"/>
                <w:sz w:val="20"/>
                <w:szCs w:val="20"/>
              </w:rPr>
              <w:t xml:space="preserve">Ekskl. : Endoskopisk biopsi: Se EU </w:t>
            </w:r>
            <w:r w:rsidRPr="00624535">
              <w:rPr>
                <w:rFonts w:ascii="Calibri" w:hAnsi="Calibri"/>
                <w:i/>
                <w:iCs/>
                <w:color w:val="000000"/>
                <w:sz w:val="20"/>
                <w:szCs w:val="20"/>
              </w:rPr>
              <w:br/>
              <w:t>Ekskl.: Nålebiopsi: Se ENX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F</w:t>
            </w:r>
          </w:p>
        </w:tc>
        <w:tc>
          <w:tcPr>
            <w:tcW w:w="4394" w:type="dxa"/>
            <w:shd w:val="clear" w:color="auto" w:fill="auto"/>
            <w:hideMark/>
          </w:tcPr>
          <w:p w:rsidR="00853C69" w:rsidRPr="00624535" w:rsidRDefault="00853C69" w:rsidP="00853C69">
            <w:pPr>
              <w:rPr>
                <w:rFonts w:ascii="Calibri" w:hAnsi="Calibri"/>
                <w:b/>
                <w:bCs/>
                <w:color w:val="000000"/>
                <w:sz w:val="20"/>
                <w:szCs w:val="20"/>
              </w:rPr>
            </w:pPr>
            <w:r w:rsidRPr="00624535">
              <w:rPr>
                <w:rFonts w:ascii="Calibri" w:hAnsi="Calibri"/>
                <w:b/>
                <w:bCs/>
                <w:color w:val="000000"/>
                <w:sz w:val="20"/>
                <w:szCs w:val="20"/>
              </w:rPr>
              <w:t xml:space="preserve"> </w:t>
            </w:r>
            <w:r w:rsidRPr="00624535">
              <w:rPr>
                <w:rFonts w:ascii="Calibri" w:hAnsi="Calibri"/>
                <w:color w:val="000000"/>
                <w:sz w:val="20"/>
                <w:szCs w:val="20"/>
              </w:rPr>
              <w:t xml:space="preserve">Hjertet og de store intratorakale kar </w:t>
            </w:r>
            <w:r w:rsidRPr="00624535">
              <w:rPr>
                <w:rFonts w:ascii="Calibri" w:hAnsi="Calibri"/>
                <w:i/>
                <w:iCs/>
                <w:color w:val="000000"/>
                <w:sz w:val="20"/>
                <w:szCs w:val="20"/>
              </w:rPr>
              <w:t xml:space="preserve">Ultralydundersøkelse med transøsofageal tilgang: Se XJD02 </w:t>
            </w:r>
            <w:r w:rsidRPr="00624535">
              <w:rPr>
                <w:rFonts w:ascii="Calibri" w:hAnsi="Calibri"/>
                <w:i/>
                <w:iCs/>
                <w:color w:val="000000"/>
                <w:sz w:val="20"/>
                <w:szCs w:val="20"/>
              </w:rPr>
              <w:br/>
              <w:t>Punksjon og andre mindre inngrep: Se TF</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F</w:t>
            </w:r>
          </w:p>
        </w:tc>
        <w:tc>
          <w:tcPr>
            <w:tcW w:w="5953" w:type="dxa"/>
            <w:shd w:val="clear" w:color="auto" w:fill="auto"/>
            <w:hideMark/>
          </w:tcPr>
          <w:p w:rsidR="00853C69" w:rsidRPr="00624535" w:rsidRDefault="00853C69" w:rsidP="00853C69">
            <w:pPr>
              <w:rPr>
                <w:rFonts w:ascii="Calibri" w:hAnsi="Calibri"/>
                <w:b/>
                <w:bCs/>
                <w:color w:val="000000"/>
                <w:sz w:val="20"/>
                <w:szCs w:val="20"/>
              </w:rPr>
            </w:pPr>
            <w:r w:rsidRPr="00624535">
              <w:rPr>
                <w:rFonts w:ascii="Calibri" w:hAnsi="Calibri"/>
                <w:b/>
                <w:bCs/>
                <w:color w:val="000000"/>
                <w:sz w:val="20"/>
                <w:szCs w:val="20"/>
              </w:rPr>
              <w:t xml:space="preserve"> </w:t>
            </w:r>
            <w:r w:rsidRPr="00624535">
              <w:rPr>
                <w:rFonts w:ascii="Calibri" w:hAnsi="Calibri"/>
                <w:color w:val="000000"/>
                <w:sz w:val="20"/>
                <w:szCs w:val="20"/>
              </w:rPr>
              <w:t xml:space="preserve">Hjertet og de store intratorakale kar </w:t>
            </w:r>
            <w:r w:rsidRPr="00624535">
              <w:rPr>
                <w:rFonts w:ascii="Calibri" w:hAnsi="Calibri"/>
                <w:color w:val="000000"/>
                <w:sz w:val="20"/>
                <w:szCs w:val="20"/>
              </w:rPr>
              <w:br/>
            </w:r>
            <w:r w:rsidRPr="00624535">
              <w:rPr>
                <w:rFonts w:ascii="Calibri" w:hAnsi="Calibri"/>
                <w:i/>
                <w:iCs/>
                <w:color w:val="000000"/>
                <w:sz w:val="20"/>
                <w:szCs w:val="20"/>
              </w:rPr>
              <w:t xml:space="preserve">Ultralydundersøkelse med transøsofageal eller peroral tilgang: Se SXJ0AK eller SXJ0DK </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FB</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Lungearterien med greiner </w:t>
            </w:r>
            <w:r w:rsidRPr="00624535">
              <w:rPr>
                <w:rFonts w:ascii="Calibri" w:hAnsi="Calibri"/>
                <w:color w:val="000000"/>
                <w:sz w:val="20"/>
                <w:szCs w:val="20"/>
              </w:rPr>
              <w:br/>
            </w:r>
            <w:r w:rsidRPr="00624535">
              <w:rPr>
                <w:rFonts w:ascii="Calibri" w:hAnsi="Calibri"/>
                <w:i/>
                <w:iCs/>
                <w:color w:val="000000"/>
                <w:sz w:val="20"/>
                <w:szCs w:val="20"/>
              </w:rPr>
              <w:t>Ligatur av aortopulmonale kollateraler: Se FDF Operasjoner på pulmonalklaffen: Se FJ</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FB</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Lungearterien med greiner </w:t>
            </w:r>
            <w:r w:rsidRPr="00624535">
              <w:rPr>
                <w:rFonts w:ascii="Calibri" w:hAnsi="Calibri"/>
                <w:color w:val="000000"/>
                <w:sz w:val="20"/>
                <w:szCs w:val="20"/>
              </w:rPr>
              <w:br/>
            </w:r>
            <w:r w:rsidRPr="00624535">
              <w:rPr>
                <w:rFonts w:ascii="Calibri" w:hAnsi="Calibri"/>
                <w:i/>
                <w:iCs/>
                <w:color w:val="000000"/>
                <w:sz w:val="20"/>
                <w:szCs w:val="20"/>
              </w:rPr>
              <w:t xml:space="preserve">Ligatur av aortopulmonale kollateraler: Se FD </w:t>
            </w:r>
            <w:r w:rsidRPr="00624535">
              <w:rPr>
                <w:rFonts w:ascii="Calibri" w:hAnsi="Calibri"/>
                <w:i/>
                <w:iCs/>
                <w:color w:val="000000"/>
                <w:sz w:val="20"/>
                <w:szCs w:val="20"/>
              </w:rPr>
              <w:br/>
              <w:t>Operasjoner på pulmonalklaffen: Se FJ</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FBG</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Unifokalisering ved MAPCA med implantasjon i lungearterie eller protese </w:t>
            </w:r>
            <w:r w:rsidRPr="00624535">
              <w:rPr>
                <w:rFonts w:ascii="Calibri" w:hAnsi="Calibri"/>
                <w:color w:val="000000"/>
                <w:sz w:val="20"/>
                <w:szCs w:val="20"/>
              </w:rPr>
              <w:br/>
            </w:r>
            <w:r w:rsidRPr="00624535">
              <w:rPr>
                <w:rFonts w:ascii="Calibri" w:hAnsi="Calibri"/>
                <w:i/>
                <w:iCs/>
                <w:color w:val="000000"/>
                <w:sz w:val="20"/>
                <w:szCs w:val="20"/>
              </w:rPr>
              <w:t xml:space="preserve">MCPCA= Multiple anomalous pulmonal collateral arteries </w:t>
            </w:r>
            <w:r w:rsidRPr="00624535">
              <w:rPr>
                <w:rFonts w:ascii="Calibri" w:hAnsi="Calibri"/>
                <w:i/>
                <w:iCs/>
                <w:color w:val="000000"/>
                <w:sz w:val="20"/>
                <w:szCs w:val="20"/>
              </w:rPr>
              <w:br/>
              <w:t>Lukking av andre aortopulmonale kollateraler: Se FDF</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FBG</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Unifokalisering ved MAPCA med implantasjon i lungearterie eller protese </w:t>
            </w:r>
            <w:r w:rsidRPr="00624535">
              <w:rPr>
                <w:rFonts w:ascii="Calibri" w:hAnsi="Calibri"/>
                <w:color w:val="000000"/>
                <w:sz w:val="20"/>
                <w:szCs w:val="20"/>
              </w:rPr>
              <w:br/>
            </w:r>
            <w:r w:rsidRPr="00624535">
              <w:rPr>
                <w:rFonts w:ascii="Calibri" w:hAnsi="Calibri"/>
                <w:i/>
                <w:iCs/>
                <w:color w:val="000000"/>
                <w:sz w:val="20"/>
                <w:szCs w:val="20"/>
              </w:rPr>
              <w:t>MCPCA= Multiple anomalous pulmonal collateral arteries</w:t>
            </w:r>
            <w:r w:rsidRPr="00624535">
              <w:rPr>
                <w:rFonts w:ascii="Calibri" w:hAnsi="Calibri"/>
                <w:i/>
                <w:iCs/>
                <w:color w:val="000000"/>
                <w:sz w:val="20"/>
                <w:szCs w:val="20"/>
              </w:rPr>
              <w:br/>
              <w:t>Lukking av andre aortopulmonale kollateraler: Se FD</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FEA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Perkutan drenasje av perikard </w:t>
            </w:r>
            <w:r w:rsidRPr="00624535">
              <w:rPr>
                <w:rFonts w:ascii="Calibri" w:hAnsi="Calibri"/>
                <w:color w:val="000000"/>
                <w:sz w:val="20"/>
                <w:szCs w:val="20"/>
              </w:rPr>
              <w:br/>
            </w:r>
            <w:r w:rsidRPr="00624535">
              <w:rPr>
                <w:rFonts w:ascii="Calibri" w:hAnsi="Calibri"/>
                <w:i/>
                <w:iCs/>
                <w:color w:val="000000"/>
                <w:sz w:val="20"/>
                <w:szCs w:val="20"/>
              </w:rPr>
              <w:t>Nålebiopsi og punksjon uten drenasje: Se TFE00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FEA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Perkutan drenasje av perikard       </w:t>
            </w:r>
            <w:r w:rsidRPr="00624535">
              <w:rPr>
                <w:rFonts w:ascii="Calibri" w:hAnsi="Calibri"/>
                <w:color w:val="000000"/>
                <w:sz w:val="20"/>
                <w:szCs w:val="20"/>
              </w:rPr>
              <w:br/>
            </w:r>
            <w:r w:rsidRPr="00624535">
              <w:rPr>
                <w:rFonts w:ascii="Calibri" w:hAnsi="Calibri"/>
                <w:i/>
                <w:iCs/>
                <w:color w:val="000000"/>
                <w:sz w:val="20"/>
                <w:szCs w:val="20"/>
              </w:rPr>
              <w:t>Nålebiopsi og punksjon uten drenasje: Se FEX00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FEA00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Perkutan drenasje av perikard</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FEA00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Perkutan drenasje av perikard </w:t>
            </w:r>
            <w:r w:rsidRPr="00624535">
              <w:rPr>
                <w:rFonts w:ascii="Calibri" w:hAnsi="Calibri"/>
                <w:color w:val="000000"/>
                <w:sz w:val="20"/>
                <w:szCs w:val="20"/>
              </w:rPr>
              <w:br/>
            </w:r>
            <w:r w:rsidRPr="00624535">
              <w:rPr>
                <w:rFonts w:ascii="Calibri" w:hAnsi="Calibri"/>
                <w:i/>
                <w:iCs/>
                <w:color w:val="000000"/>
                <w:sz w:val="20"/>
                <w:szCs w:val="20"/>
              </w:rPr>
              <w:t>For lengre tids drenasje</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FQ</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Hjerte- og hjerte-lungetransplantasjon </w:t>
            </w:r>
            <w:r w:rsidRPr="00624535">
              <w:rPr>
                <w:rFonts w:ascii="Calibri" w:hAnsi="Calibri"/>
                <w:i/>
                <w:iCs/>
                <w:color w:val="000000"/>
                <w:sz w:val="20"/>
                <w:szCs w:val="20"/>
              </w:rPr>
              <w:t xml:space="preserve">Donoroperasjoner: Se YFA </w:t>
            </w:r>
            <w:r w:rsidRPr="00624535">
              <w:rPr>
                <w:rFonts w:ascii="Calibri" w:hAnsi="Calibri"/>
                <w:i/>
                <w:iCs/>
                <w:color w:val="000000"/>
                <w:sz w:val="20"/>
                <w:szCs w:val="20"/>
              </w:rPr>
              <w:br/>
              <w:t xml:space="preserve">Lungetransplantasjon uten hjertetransplantasjon: Se GDG </w:t>
            </w:r>
            <w:r w:rsidRPr="00624535">
              <w:rPr>
                <w:rFonts w:ascii="Calibri" w:hAnsi="Calibri"/>
                <w:i/>
                <w:iCs/>
                <w:color w:val="000000"/>
                <w:sz w:val="20"/>
                <w:szCs w:val="20"/>
              </w:rPr>
              <w:br/>
              <w:t>Hjertebiopsi for avstøtningsdiagnostikk: Se FJA Transbronkial lungebiopsi for avstøtningsdiagnostikk: Se UGC 05, UGC 15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FQ</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Hjerte- og hjerte-lungetransplantasjon </w:t>
            </w:r>
            <w:r w:rsidRPr="00624535">
              <w:rPr>
                <w:rFonts w:ascii="Calibri" w:hAnsi="Calibri"/>
                <w:color w:val="000000"/>
                <w:sz w:val="20"/>
                <w:szCs w:val="20"/>
              </w:rPr>
              <w:br/>
            </w:r>
            <w:r w:rsidRPr="00624535">
              <w:rPr>
                <w:rFonts w:ascii="Calibri" w:hAnsi="Calibri"/>
                <w:i/>
                <w:iCs/>
                <w:color w:val="000000"/>
                <w:sz w:val="20"/>
                <w:szCs w:val="20"/>
              </w:rPr>
              <w:t xml:space="preserve">Donoroperasjoner: Se YFA </w:t>
            </w:r>
            <w:r w:rsidRPr="00624535">
              <w:rPr>
                <w:rFonts w:ascii="Calibri" w:hAnsi="Calibri"/>
                <w:i/>
                <w:iCs/>
                <w:color w:val="000000"/>
                <w:sz w:val="20"/>
                <w:szCs w:val="20"/>
              </w:rPr>
              <w:br/>
              <w:t xml:space="preserve">Lungetransplantasjon uten hjertetransplantasjon: Se GDG Hjertebiopsi for avstøtningsdiagnostikk: Se FJA </w:t>
            </w:r>
            <w:r w:rsidRPr="00624535">
              <w:rPr>
                <w:rFonts w:ascii="Calibri" w:hAnsi="Calibri"/>
                <w:i/>
                <w:iCs/>
                <w:color w:val="000000"/>
                <w:sz w:val="20"/>
                <w:szCs w:val="20"/>
              </w:rPr>
              <w:br/>
              <w:t>Transbronkial lungebiopsi for avstøtningsdiagnostikk: Se GUC05, GUC15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GBB00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Tracheostomi </w:t>
            </w:r>
            <w:r w:rsidRPr="00624535">
              <w:rPr>
                <w:rFonts w:ascii="Calibri" w:hAnsi="Calibri"/>
                <w:color w:val="000000"/>
                <w:sz w:val="20"/>
                <w:szCs w:val="20"/>
              </w:rPr>
              <w:br/>
            </w:r>
            <w:r w:rsidRPr="00624535">
              <w:rPr>
                <w:rFonts w:ascii="Calibri" w:hAnsi="Calibri"/>
                <w:i/>
                <w:iCs/>
                <w:color w:val="000000"/>
                <w:sz w:val="20"/>
                <w:szCs w:val="20"/>
              </w:rPr>
              <w:t>Krikotyreoidotomi: Se DQA00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GBB00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Tracheostomi </w:t>
            </w:r>
            <w:r w:rsidRPr="00624535">
              <w:rPr>
                <w:rFonts w:ascii="Calibri" w:hAnsi="Calibri"/>
                <w:color w:val="000000"/>
                <w:sz w:val="20"/>
                <w:szCs w:val="20"/>
              </w:rPr>
              <w:br/>
            </w:r>
            <w:r w:rsidRPr="00624535">
              <w:rPr>
                <w:rFonts w:ascii="Calibri" w:hAnsi="Calibri"/>
                <w:i/>
                <w:iCs/>
                <w:color w:val="000000"/>
                <w:sz w:val="20"/>
                <w:szCs w:val="20"/>
              </w:rPr>
              <w:t xml:space="preserve">Krikotyreoidotomi: Se DQA00  </w:t>
            </w:r>
            <w:r w:rsidRPr="00624535">
              <w:rPr>
                <w:rFonts w:ascii="Calibri" w:hAnsi="Calibri"/>
                <w:i/>
                <w:iCs/>
                <w:color w:val="000000"/>
                <w:sz w:val="20"/>
                <w:szCs w:val="20"/>
              </w:rPr>
              <w:br/>
              <w:t>Ekskl. : Innleggelse av perkutan aspirasjonskanyle i trachea se GBX10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G</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Brystvegg, pleura, diafragma, trachea, bronkier, lunger, mediastinum </w:t>
            </w:r>
            <w:r w:rsidRPr="00624535">
              <w:rPr>
                <w:rFonts w:ascii="Calibri" w:hAnsi="Calibri"/>
                <w:color w:val="000000"/>
                <w:sz w:val="20"/>
                <w:szCs w:val="20"/>
              </w:rPr>
              <w:br/>
            </w:r>
            <w:r w:rsidRPr="00624535">
              <w:rPr>
                <w:rFonts w:ascii="Calibri" w:hAnsi="Calibri"/>
                <w:i/>
                <w:iCs/>
                <w:color w:val="000000"/>
                <w:sz w:val="20"/>
                <w:szCs w:val="20"/>
              </w:rPr>
              <w:t>Punksjon, nålebiopsi og andre mindre inngrep: Se TG</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G</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Brystvegg, pleura, diafragma, trachea, bronkier, lunger, mediastinum</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Drenasje og endoskopi av pleura </w:t>
            </w:r>
            <w:r w:rsidRPr="00624535">
              <w:rPr>
                <w:rFonts w:ascii="Calibri" w:hAnsi="Calibri"/>
                <w:color w:val="000000"/>
                <w:sz w:val="20"/>
                <w:szCs w:val="20"/>
              </w:rPr>
              <w:br/>
            </w:r>
            <w:r w:rsidRPr="00624535">
              <w:rPr>
                <w:rFonts w:ascii="Calibri" w:hAnsi="Calibri"/>
                <w:i/>
                <w:iCs/>
                <w:color w:val="000000"/>
                <w:sz w:val="20"/>
                <w:szCs w:val="20"/>
              </w:rPr>
              <w:t>Torakocentese: Se TG</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Drenasje og endoskopi av pleura</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GAA31</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Torakoskopi </w:t>
            </w:r>
            <w:r w:rsidRPr="00624535">
              <w:rPr>
                <w:rFonts w:ascii="Calibri" w:hAnsi="Calibri"/>
                <w:color w:val="000000"/>
                <w:sz w:val="20"/>
                <w:szCs w:val="20"/>
              </w:rPr>
              <w:br/>
            </w:r>
            <w:r w:rsidRPr="00624535">
              <w:rPr>
                <w:rFonts w:ascii="Calibri" w:hAnsi="Calibri"/>
                <w:i/>
                <w:iCs/>
                <w:color w:val="000000"/>
                <w:sz w:val="20"/>
                <w:szCs w:val="20"/>
              </w:rPr>
              <w:t>Endoskopi av pleura gjennom pleurostomi: Se UG</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GAA31</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Torakoskopi</w:t>
            </w:r>
            <w:r w:rsidRPr="00624535">
              <w:rPr>
                <w:rFonts w:ascii="Calibri" w:hAnsi="Calibri"/>
                <w:color w:val="000000"/>
                <w:sz w:val="20"/>
                <w:szCs w:val="20"/>
              </w:rPr>
              <w:br/>
            </w:r>
            <w:r w:rsidRPr="00624535">
              <w:rPr>
                <w:rFonts w:ascii="Calibri" w:hAnsi="Calibri"/>
                <w:i/>
                <w:iCs/>
                <w:color w:val="000000"/>
                <w:sz w:val="20"/>
                <w:szCs w:val="20"/>
              </w:rPr>
              <w:t>Ekskl. : Endoskopi av pleura gjennom pleurostomi: Se GUA</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GAA96</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Annen pleuradrenasje </w:t>
            </w:r>
            <w:r w:rsidRPr="00624535">
              <w:rPr>
                <w:rFonts w:ascii="Calibri" w:hAnsi="Calibri"/>
                <w:color w:val="000000"/>
                <w:sz w:val="20"/>
                <w:szCs w:val="20"/>
              </w:rPr>
              <w:br/>
            </w:r>
            <w:r w:rsidRPr="00624535">
              <w:rPr>
                <w:rFonts w:ascii="Calibri" w:hAnsi="Calibri"/>
                <w:i/>
                <w:iCs/>
                <w:color w:val="000000"/>
                <w:sz w:val="20"/>
                <w:szCs w:val="20"/>
              </w:rPr>
              <w:t>Pleuratapping: Se TGA30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GAA96</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Annen pleuradrenasje </w:t>
            </w:r>
            <w:r w:rsidRPr="00624535">
              <w:rPr>
                <w:rFonts w:ascii="Calibri" w:hAnsi="Calibri"/>
                <w:color w:val="000000"/>
                <w:sz w:val="20"/>
                <w:szCs w:val="20"/>
              </w:rPr>
              <w:br/>
            </w:r>
            <w:r w:rsidRPr="00624535">
              <w:rPr>
                <w:rFonts w:ascii="Calibri" w:hAnsi="Calibri"/>
                <w:i/>
                <w:iCs/>
                <w:color w:val="000000"/>
                <w:sz w:val="20"/>
                <w:szCs w:val="20"/>
              </w:rPr>
              <w:t>Ekskl. : Pleuratapping: Se GAX 30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GAC01</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Torakoskopisk pleurabiopsi </w:t>
            </w:r>
            <w:r w:rsidRPr="00624535">
              <w:rPr>
                <w:rFonts w:ascii="Calibri" w:hAnsi="Calibri"/>
                <w:color w:val="000000"/>
                <w:sz w:val="20"/>
                <w:szCs w:val="20"/>
              </w:rPr>
              <w:br/>
            </w:r>
            <w:r w:rsidRPr="00624535">
              <w:rPr>
                <w:rFonts w:ascii="Calibri" w:hAnsi="Calibri"/>
                <w:i/>
                <w:iCs/>
                <w:color w:val="000000"/>
                <w:sz w:val="20"/>
                <w:szCs w:val="20"/>
              </w:rPr>
              <w:t>Endoskopisk biopsi gjennom pleurostomi: Se UGA 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GAC01</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Torakoskopisk pleurabiopsi </w:t>
            </w:r>
            <w:r w:rsidRPr="00624535">
              <w:rPr>
                <w:rFonts w:ascii="Calibri" w:hAnsi="Calibri"/>
                <w:color w:val="000000"/>
                <w:sz w:val="20"/>
                <w:szCs w:val="20"/>
              </w:rPr>
              <w:br/>
            </w:r>
            <w:r w:rsidRPr="00624535">
              <w:rPr>
                <w:rFonts w:ascii="Calibri" w:hAnsi="Calibri"/>
                <w:i/>
                <w:iCs/>
                <w:color w:val="000000"/>
                <w:sz w:val="20"/>
                <w:szCs w:val="20"/>
              </w:rPr>
              <w:t>Ekskl. : Endoskopisk biopsi gjennom pleurostomi: Se GUA 04</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GBA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Incisjon og operasjoner på trachea for skade eller lesjon </w:t>
            </w:r>
            <w:r w:rsidRPr="00624535">
              <w:rPr>
                <w:rFonts w:ascii="Calibri" w:hAnsi="Calibri"/>
                <w:color w:val="000000"/>
                <w:sz w:val="20"/>
                <w:szCs w:val="20"/>
              </w:rPr>
              <w:br/>
            </w:r>
            <w:r w:rsidRPr="00624535">
              <w:rPr>
                <w:rFonts w:ascii="Calibri" w:hAnsi="Calibri"/>
                <w:i/>
                <w:iCs/>
                <w:color w:val="000000"/>
                <w:sz w:val="20"/>
                <w:szCs w:val="20"/>
              </w:rPr>
              <w:t xml:space="preserve">Uten tilsiktet anleggelse av tracheostomi </w:t>
            </w:r>
            <w:r w:rsidRPr="00624535">
              <w:rPr>
                <w:rFonts w:ascii="Calibri" w:hAnsi="Calibri"/>
                <w:i/>
                <w:iCs/>
                <w:color w:val="000000"/>
                <w:sz w:val="20"/>
                <w:szCs w:val="20"/>
              </w:rPr>
              <w:br/>
              <w:t>Tracheoskopi: Se UG Lukking av tracheoøsofageal fistel: Se JCE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GBA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Incisjon og operasjoner på trachea for skade eller lesjon </w:t>
            </w:r>
            <w:r w:rsidRPr="00624535">
              <w:rPr>
                <w:rFonts w:ascii="Calibri" w:hAnsi="Calibri"/>
                <w:color w:val="000000"/>
                <w:sz w:val="20"/>
                <w:szCs w:val="20"/>
              </w:rPr>
              <w:br/>
            </w:r>
            <w:r w:rsidRPr="00624535">
              <w:rPr>
                <w:rFonts w:ascii="Calibri" w:hAnsi="Calibri"/>
                <w:i/>
                <w:iCs/>
                <w:color w:val="000000"/>
                <w:sz w:val="20"/>
                <w:szCs w:val="20"/>
              </w:rPr>
              <w:t xml:space="preserve">Uten tilsiktet anleggelse av tracheostomi </w:t>
            </w:r>
            <w:r w:rsidRPr="00624535">
              <w:rPr>
                <w:rFonts w:ascii="Calibri" w:hAnsi="Calibri"/>
                <w:i/>
                <w:iCs/>
                <w:color w:val="000000"/>
                <w:sz w:val="20"/>
                <w:szCs w:val="20"/>
              </w:rPr>
              <w:br/>
              <w:t>Tracheoskopi: Se GUB Lukking av tracheoøsofageal fistel: Se JCE</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GBA22</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Endoskopisk ekstirpasjon av lesjon i trachea </w:t>
            </w:r>
            <w:r w:rsidRPr="00624535">
              <w:rPr>
                <w:rFonts w:ascii="Calibri" w:hAnsi="Calibri"/>
                <w:i/>
                <w:iCs/>
                <w:color w:val="000000"/>
                <w:sz w:val="20"/>
                <w:szCs w:val="20"/>
              </w:rPr>
              <w:t>Endoskopisk biopsi: Se UGB 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GBA22</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Endoskopisk ekstirpasjon av lesjon i trachea </w:t>
            </w:r>
            <w:r w:rsidRPr="00624535">
              <w:rPr>
                <w:rFonts w:ascii="Calibri" w:hAnsi="Calibri"/>
                <w:color w:val="000000"/>
                <w:sz w:val="20"/>
                <w:szCs w:val="20"/>
              </w:rPr>
              <w:br/>
            </w:r>
            <w:r w:rsidRPr="00624535">
              <w:rPr>
                <w:rFonts w:ascii="Calibri" w:hAnsi="Calibri"/>
                <w:i/>
                <w:iCs/>
                <w:color w:val="000000"/>
                <w:sz w:val="20"/>
                <w:szCs w:val="20"/>
              </w:rPr>
              <w:t>Ekskl. : Endoskopisk biopsi: Se GUB 05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GC</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Bronkier</w:t>
            </w:r>
            <w:r w:rsidRPr="00624535">
              <w:rPr>
                <w:rFonts w:ascii="Calibri" w:hAnsi="Calibri"/>
                <w:color w:val="000000"/>
                <w:sz w:val="20"/>
                <w:szCs w:val="20"/>
              </w:rPr>
              <w:br/>
            </w:r>
            <w:r w:rsidRPr="00624535">
              <w:rPr>
                <w:rFonts w:ascii="Calibri" w:hAnsi="Calibri"/>
                <w:i/>
                <w:iCs/>
                <w:color w:val="000000"/>
                <w:sz w:val="20"/>
                <w:szCs w:val="20"/>
              </w:rPr>
              <w:t>Bronkoskopi: Se UG</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GC</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Bronkier </w:t>
            </w:r>
            <w:r w:rsidRPr="00624535">
              <w:rPr>
                <w:rFonts w:ascii="Calibri" w:hAnsi="Calibri"/>
                <w:color w:val="000000"/>
                <w:sz w:val="20"/>
                <w:szCs w:val="20"/>
              </w:rPr>
              <w:br/>
            </w:r>
            <w:r w:rsidRPr="00624535">
              <w:rPr>
                <w:rFonts w:ascii="Calibri" w:hAnsi="Calibri"/>
                <w:i/>
                <w:iCs/>
                <w:color w:val="000000"/>
                <w:sz w:val="20"/>
                <w:szCs w:val="20"/>
              </w:rPr>
              <w:t>Bronkoskopi: Se GUC</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GCA08</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Bronkoskopisk ekstirpasjon av lesjon </w:t>
            </w:r>
            <w:r w:rsidRPr="00624535">
              <w:rPr>
                <w:rFonts w:ascii="Calibri" w:hAnsi="Calibri"/>
                <w:i/>
                <w:iCs/>
                <w:color w:val="000000"/>
                <w:sz w:val="20"/>
                <w:szCs w:val="20"/>
              </w:rPr>
              <w:t>Bronkoskopisk biopsi: Se UG</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GCA08</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Bronkoskopisk ekstirpasjon av lesjon </w:t>
            </w:r>
            <w:r w:rsidRPr="00624535">
              <w:rPr>
                <w:rFonts w:ascii="Calibri" w:hAnsi="Calibri"/>
                <w:color w:val="000000"/>
                <w:sz w:val="20"/>
                <w:szCs w:val="20"/>
              </w:rPr>
              <w:br/>
            </w:r>
            <w:r w:rsidRPr="00624535">
              <w:rPr>
                <w:rFonts w:ascii="Calibri" w:hAnsi="Calibri"/>
                <w:i/>
                <w:iCs/>
                <w:color w:val="000000"/>
                <w:sz w:val="20"/>
                <w:szCs w:val="20"/>
              </w:rPr>
              <w:t>Bronkoskopisk biopsi: Se GUC</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GDA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Incisjon, ekstirpasjon av lesjon og rekonstruksjon av lunge </w:t>
            </w:r>
            <w:r w:rsidRPr="00624535">
              <w:rPr>
                <w:rFonts w:ascii="Calibri" w:hAnsi="Calibri"/>
                <w:color w:val="000000"/>
                <w:sz w:val="20"/>
                <w:szCs w:val="20"/>
              </w:rPr>
              <w:br/>
            </w:r>
            <w:r w:rsidRPr="00624535">
              <w:rPr>
                <w:rFonts w:ascii="Calibri" w:hAnsi="Calibri"/>
                <w:i/>
                <w:iCs/>
                <w:color w:val="000000"/>
                <w:sz w:val="20"/>
                <w:szCs w:val="20"/>
              </w:rPr>
              <w:t>Inklusive: For lesjoner, skade eller fremmedlegeme Bronkoskopisk lungebiopsi: Se UG</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GDA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Incisjon, ekstirpasjon av lesjon og rekonstruksjon av lunge </w:t>
            </w:r>
            <w:r w:rsidRPr="00624535">
              <w:rPr>
                <w:rFonts w:ascii="Calibri" w:hAnsi="Calibri"/>
                <w:color w:val="000000"/>
                <w:sz w:val="20"/>
                <w:szCs w:val="20"/>
              </w:rPr>
              <w:br/>
            </w:r>
            <w:r w:rsidRPr="00624535">
              <w:rPr>
                <w:rFonts w:ascii="Calibri" w:hAnsi="Calibri"/>
                <w:i/>
                <w:iCs/>
                <w:color w:val="000000"/>
                <w:sz w:val="20"/>
                <w:szCs w:val="20"/>
              </w:rPr>
              <w:t xml:space="preserve">Inkl.: For lesjoner, skade eller fremmedlegeme </w:t>
            </w:r>
            <w:r w:rsidRPr="00624535">
              <w:rPr>
                <w:rFonts w:ascii="Calibri" w:hAnsi="Calibri"/>
                <w:i/>
                <w:iCs/>
                <w:color w:val="000000"/>
                <w:sz w:val="20"/>
                <w:szCs w:val="20"/>
              </w:rPr>
              <w:br/>
              <w:t>Bronkoskopisk lungebiopsi: Se GUC</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GDA10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Lungebiopsi  </w:t>
            </w:r>
            <w:r w:rsidRPr="00624535">
              <w:rPr>
                <w:rFonts w:ascii="Calibri" w:hAnsi="Calibri"/>
                <w:color w:val="000000"/>
                <w:sz w:val="20"/>
                <w:szCs w:val="20"/>
              </w:rPr>
              <w:br/>
            </w:r>
            <w:r w:rsidRPr="00624535">
              <w:rPr>
                <w:rFonts w:ascii="Calibri" w:hAnsi="Calibri"/>
                <w:i/>
                <w:iCs/>
                <w:color w:val="000000"/>
                <w:sz w:val="20"/>
                <w:szCs w:val="20"/>
              </w:rPr>
              <w:t>Lungebiopsi ved bronkoskopi: Se UGC08, UGC18</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GDA10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Lungebiopsi </w:t>
            </w:r>
            <w:r w:rsidRPr="00624535">
              <w:rPr>
                <w:rFonts w:ascii="Calibri" w:hAnsi="Calibri"/>
                <w:color w:val="000000"/>
                <w:sz w:val="20"/>
                <w:szCs w:val="20"/>
              </w:rPr>
              <w:br/>
            </w:r>
            <w:r w:rsidRPr="00624535">
              <w:rPr>
                <w:rFonts w:ascii="Calibri" w:hAnsi="Calibri"/>
                <w:i/>
                <w:iCs/>
                <w:color w:val="000000"/>
                <w:sz w:val="20"/>
                <w:szCs w:val="20"/>
              </w:rPr>
              <w:t xml:space="preserve">Ekskl. : Lungebiopsi ved bronkoskopi: Se GUC08, GUC18 </w:t>
            </w:r>
            <w:r w:rsidRPr="00624535">
              <w:rPr>
                <w:rFonts w:ascii="Calibri" w:hAnsi="Calibri"/>
                <w:i/>
                <w:iCs/>
                <w:color w:val="000000"/>
                <w:sz w:val="20"/>
                <w:szCs w:val="20"/>
              </w:rPr>
              <w:br/>
              <w:t>Ekskl. : Nålebiopsi av lunge, CT veiledet: Se: GDB16D</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H</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Mamma </w:t>
            </w:r>
            <w:r w:rsidRPr="00624535">
              <w:rPr>
                <w:rFonts w:ascii="Calibri" w:hAnsi="Calibri"/>
                <w:color w:val="000000"/>
                <w:sz w:val="20"/>
                <w:szCs w:val="20"/>
              </w:rPr>
              <w:br/>
            </w:r>
            <w:r w:rsidRPr="00624535">
              <w:rPr>
                <w:rFonts w:ascii="Calibri" w:hAnsi="Calibri"/>
                <w:i/>
                <w:iCs/>
                <w:color w:val="000000"/>
                <w:sz w:val="20"/>
                <w:szCs w:val="20"/>
              </w:rPr>
              <w:t>Punksjon, nålebiopsi og andre mindre inngrep: Se TH</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H</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H</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Mamma</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HAA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mamma</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H</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HAA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mamma </w:t>
            </w:r>
            <w:r w:rsidRPr="00624535">
              <w:rPr>
                <w:rFonts w:ascii="Calibri" w:hAnsi="Calibri"/>
                <w:color w:val="000000"/>
                <w:sz w:val="20"/>
                <w:szCs w:val="20"/>
              </w:rPr>
              <w:br/>
            </w:r>
            <w:r w:rsidRPr="00624535">
              <w:rPr>
                <w:rFonts w:ascii="Calibri" w:hAnsi="Calibri"/>
                <w:i/>
                <w:iCs/>
                <w:color w:val="000000"/>
                <w:sz w:val="20"/>
                <w:szCs w:val="20"/>
              </w:rPr>
              <w:t xml:space="preserve">Ekskl. : Nålebiopsi av mamma:  Se: HAX 16 </w:t>
            </w:r>
            <w:r w:rsidRPr="00624535">
              <w:rPr>
                <w:rFonts w:ascii="Calibri" w:hAnsi="Calibri"/>
                <w:i/>
                <w:iCs/>
                <w:color w:val="000000"/>
                <w:sz w:val="20"/>
                <w:szCs w:val="20"/>
              </w:rPr>
              <w:br/>
              <w:t>Ekskl. : Nålebiopsi av mamma, ultralydveiledet:  Se : HAB16K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J</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Fordøyelsesorganer og milt </w:t>
            </w:r>
            <w:r w:rsidRPr="00624535">
              <w:rPr>
                <w:rFonts w:ascii="Calibri" w:hAnsi="Calibri"/>
                <w:color w:val="000000"/>
                <w:sz w:val="20"/>
                <w:szCs w:val="20"/>
              </w:rPr>
              <w:br/>
            </w:r>
            <w:r w:rsidRPr="00624535">
              <w:rPr>
                <w:rFonts w:ascii="Calibri" w:hAnsi="Calibri"/>
                <w:i/>
                <w:iCs/>
                <w:color w:val="000000"/>
                <w:sz w:val="20"/>
                <w:szCs w:val="20"/>
              </w:rPr>
              <w:t>Punksjon, nålebiopsi og andre mindre inngrep: Se TJ</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J</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Fordøyelsesorganer og milt</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JAH</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Åpning av bukhulen </w:t>
            </w:r>
            <w:r w:rsidRPr="00624535">
              <w:rPr>
                <w:rFonts w:ascii="Calibri" w:hAnsi="Calibri"/>
                <w:color w:val="000000"/>
                <w:sz w:val="20"/>
                <w:szCs w:val="20"/>
              </w:rPr>
              <w:br/>
            </w:r>
            <w:r w:rsidRPr="00624535">
              <w:rPr>
                <w:rFonts w:ascii="Calibri" w:hAnsi="Calibri"/>
                <w:i/>
                <w:iCs/>
                <w:color w:val="000000"/>
                <w:sz w:val="20"/>
                <w:szCs w:val="20"/>
              </w:rPr>
              <w:t xml:space="preserve">Inklusive: Laparotomi, torakolaparotomi, laparoskopi </w:t>
            </w:r>
            <w:r w:rsidRPr="00624535">
              <w:rPr>
                <w:rFonts w:ascii="Calibri" w:hAnsi="Calibri"/>
                <w:i/>
                <w:iCs/>
                <w:color w:val="000000"/>
                <w:sz w:val="20"/>
                <w:szCs w:val="20"/>
              </w:rPr>
              <w:br/>
              <w:t xml:space="preserve">Inklusive: Adheranseløsning for tilgang eller eksplorasjon </w:t>
            </w:r>
            <w:r w:rsidRPr="00624535">
              <w:rPr>
                <w:rFonts w:ascii="Calibri" w:hAnsi="Calibri"/>
                <w:i/>
                <w:iCs/>
                <w:color w:val="000000"/>
                <w:sz w:val="20"/>
                <w:szCs w:val="20"/>
              </w:rPr>
              <w:br/>
              <w:t>Terapeutisk adheranseløsning: Se JAP, JFK Ureterolyse: Se KBH 50-51</w:t>
            </w:r>
            <w:r w:rsidRPr="00624535">
              <w:rPr>
                <w:rFonts w:ascii="Calibri" w:hAnsi="Calibri"/>
                <w:i/>
                <w:iCs/>
                <w:color w:val="000000"/>
                <w:sz w:val="20"/>
                <w:szCs w:val="20"/>
              </w:rPr>
              <w:br/>
              <w:t xml:space="preserve">Salpingolyse: Se LBF 30-31 </w:t>
            </w:r>
            <w:r w:rsidRPr="00624535">
              <w:rPr>
                <w:rFonts w:ascii="Calibri" w:hAnsi="Calibri"/>
                <w:i/>
                <w:iCs/>
                <w:color w:val="000000"/>
                <w:sz w:val="20"/>
                <w:szCs w:val="20"/>
              </w:rPr>
              <w:br/>
              <w:t xml:space="preserve">Biopsi av peritoneum: Se JAL </w:t>
            </w:r>
            <w:r w:rsidRPr="00624535">
              <w:rPr>
                <w:rFonts w:ascii="Calibri" w:hAnsi="Calibri"/>
                <w:i/>
                <w:iCs/>
                <w:color w:val="000000"/>
                <w:sz w:val="20"/>
                <w:szCs w:val="20"/>
              </w:rPr>
              <w:br/>
              <w:t xml:space="preserve">Drenasje og irrigasjon: Se JAJ, JAK </w:t>
            </w:r>
            <w:r w:rsidRPr="00624535">
              <w:rPr>
                <w:rFonts w:ascii="Calibri" w:hAnsi="Calibri"/>
                <w:i/>
                <w:iCs/>
                <w:color w:val="000000"/>
                <w:sz w:val="20"/>
                <w:szCs w:val="20"/>
              </w:rPr>
              <w:br/>
              <w:t>Perkutan punksjon, ascitestapping, skylling av bukhulen og peritonealdialyse: Se TJ</w:t>
            </w:r>
            <w:r w:rsidRPr="00624535">
              <w:rPr>
                <w:rFonts w:ascii="Calibri" w:hAnsi="Calibri"/>
                <w:i/>
                <w:iCs/>
                <w:color w:val="000000"/>
                <w:sz w:val="20"/>
                <w:szCs w:val="20"/>
              </w:rPr>
              <w:br/>
              <w:t>Intraabdominale operasjoner som forutsetter laparotomi skal ikke ha separat kode for laparotomi</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JAH</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Åpning av bukhulen </w:t>
            </w:r>
            <w:r w:rsidRPr="00624535">
              <w:rPr>
                <w:rFonts w:ascii="Calibri" w:hAnsi="Calibri"/>
                <w:color w:val="000000"/>
                <w:sz w:val="20"/>
                <w:szCs w:val="20"/>
              </w:rPr>
              <w:br/>
            </w:r>
            <w:r w:rsidRPr="00624535">
              <w:rPr>
                <w:rFonts w:ascii="Calibri" w:hAnsi="Calibri"/>
                <w:i/>
                <w:iCs/>
                <w:color w:val="000000"/>
                <w:sz w:val="20"/>
                <w:szCs w:val="20"/>
              </w:rPr>
              <w:t xml:space="preserve">Inkl.: Laparotomi, torakolaparotomi, laparoskopi </w:t>
            </w:r>
            <w:r w:rsidRPr="00624535">
              <w:rPr>
                <w:rFonts w:ascii="Calibri" w:hAnsi="Calibri"/>
                <w:i/>
                <w:iCs/>
                <w:color w:val="000000"/>
                <w:sz w:val="20"/>
                <w:szCs w:val="20"/>
              </w:rPr>
              <w:br/>
              <w:t xml:space="preserve">Inkl.: Adheranseløsning for tilgang eller eksplorasjon Terapeutisk adheranseløsning: Se JAP, JFK </w:t>
            </w:r>
            <w:r w:rsidRPr="00624535">
              <w:rPr>
                <w:rFonts w:ascii="Calibri" w:hAnsi="Calibri"/>
                <w:i/>
                <w:iCs/>
                <w:color w:val="000000"/>
                <w:sz w:val="20"/>
                <w:szCs w:val="20"/>
              </w:rPr>
              <w:br/>
              <w:t xml:space="preserve">Ureterolyse: Se KBH 50-51, </w:t>
            </w:r>
            <w:r w:rsidRPr="00624535">
              <w:rPr>
                <w:rFonts w:ascii="Calibri" w:hAnsi="Calibri"/>
                <w:i/>
                <w:iCs/>
                <w:color w:val="000000"/>
                <w:sz w:val="20"/>
                <w:szCs w:val="20"/>
              </w:rPr>
              <w:br/>
              <w:t xml:space="preserve">Salpingolyse: Se LBF 30-31  </w:t>
            </w:r>
            <w:r w:rsidRPr="00624535">
              <w:rPr>
                <w:rFonts w:ascii="Calibri" w:hAnsi="Calibri"/>
                <w:i/>
                <w:iCs/>
                <w:color w:val="000000"/>
                <w:sz w:val="20"/>
                <w:szCs w:val="20"/>
              </w:rPr>
              <w:br/>
              <w:t xml:space="preserve">Drenasje og irrigasjon: Se JAJ, JAK  </w:t>
            </w:r>
            <w:r w:rsidRPr="00624535">
              <w:rPr>
                <w:rFonts w:ascii="Calibri" w:hAnsi="Calibri"/>
                <w:i/>
                <w:iCs/>
                <w:color w:val="000000"/>
                <w:sz w:val="20"/>
                <w:szCs w:val="20"/>
              </w:rPr>
              <w:br/>
              <w:t xml:space="preserve">Biopsi av peritoneum: Se JAL </w:t>
            </w:r>
            <w:r w:rsidRPr="00624535">
              <w:rPr>
                <w:rFonts w:ascii="Calibri" w:hAnsi="Calibri"/>
                <w:i/>
                <w:iCs/>
                <w:color w:val="000000"/>
                <w:sz w:val="20"/>
                <w:szCs w:val="20"/>
              </w:rPr>
              <w:br/>
              <w:t>Intraabdominale operasjoner som forutsetter laparotomi skal ikke ha separat kode for laparotomi</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JAK</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Peritoneal drenasje og skylling </w:t>
            </w:r>
            <w:r w:rsidRPr="00624535">
              <w:rPr>
                <w:rFonts w:ascii="Calibri" w:hAnsi="Calibri"/>
                <w:color w:val="000000"/>
                <w:sz w:val="20"/>
                <w:szCs w:val="20"/>
              </w:rPr>
              <w:br/>
            </w:r>
            <w:r w:rsidRPr="00624535">
              <w:rPr>
                <w:rFonts w:ascii="Calibri" w:hAnsi="Calibri"/>
                <w:i/>
                <w:iCs/>
                <w:color w:val="000000"/>
                <w:sz w:val="20"/>
                <w:szCs w:val="20"/>
              </w:rPr>
              <w:t xml:space="preserve">Som eneste inngrep, f.eks. for abscess eller lokalisert peritonitt, eller som forberedelse til peritoneal dialyse </w:t>
            </w:r>
            <w:r w:rsidRPr="00624535">
              <w:rPr>
                <w:rFonts w:ascii="Calibri" w:hAnsi="Calibri"/>
                <w:i/>
                <w:iCs/>
                <w:color w:val="000000"/>
                <w:sz w:val="20"/>
                <w:szCs w:val="20"/>
              </w:rPr>
              <w:br/>
              <w:t xml:space="preserve">Inklusive: Av bursa omentalis </w:t>
            </w:r>
            <w:r w:rsidRPr="00624535">
              <w:rPr>
                <w:rFonts w:ascii="Calibri" w:hAnsi="Calibri"/>
                <w:i/>
                <w:iCs/>
                <w:color w:val="000000"/>
                <w:sz w:val="20"/>
                <w:szCs w:val="20"/>
              </w:rPr>
              <w:br/>
              <w:t xml:space="preserve">Eksklusive: Skylling eller drenasje i tillegg til annet inngrep </w:t>
            </w:r>
            <w:r w:rsidRPr="00624535">
              <w:rPr>
                <w:rFonts w:ascii="Calibri" w:hAnsi="Calibri"/>
                <w:i/>
                <w:iCs/>
                <w:color w:val="000000"/>
                <w:sz w:val="20"/>
                <w:szCs w:val="20"/>
              </w:rPr>
              <w:br/>
            </w:r>
            <w:r w:rsidRPr="00624535">
              <w:rPr>
                <w:rFonts w:ascii="Calibri" w:hAnsi="Calibri"/>
                <w:i/>
                <w:iCs/>
                <w:color w:val="000000"/>
                <w:sz w:val="20"/>
                <w:szCs w:val="20"/>
              </w:rPr>
              <w:lastRenderedPageBreak/>
              <w:t>Drenasje av retroperitoneal abscess: Se KKA 20</w:t>
            </w:r>
            <w:r w:rsidRPr="00624535">
              <w:rPr>
                <w:rFonts w:ascii="Calibri" w:hAnsi="Calibri"/>
                <w:i/>
                <w:iCs/>
                <w:color w:val="000000"/>
                <w:sz w:val="20"/>
                <w:szCs w:val="20"/>
              </w:rPr>
              <w:br/>
              <w:t xml:space="preserve">Perkutan drenasje: Se TJA 40 </w:t>
            </w:r>
            <w:r w:rsidRPr="00624535">
              <w:rPr>
                <w:rFonts w:ascii="Calibri" w:hAnsi="Calibri"/>
                <w:i/>
                <w:iCs/>
                <w:color w:val="000000"/>
                <w:sz w:val="20"/>
                <w:szCs w:val="20"/>
              </w:rPr>
              <w:br/>
              <w:t>Incisjon og drenasje uten åpning av bukhulen: Se JAA 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JAK</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Peritoneal drenasje og skylling </w:t>
            </w:r>
            <w:r w:rsidRPr="00624535">
              <w:rPr>
                <w:rFonts w:ascii="Calibri" w:hAnsi="Calibri"/>
                <w:color w:val="000000"/>
                <w:sz w:val="20"/>
                <w:szCs w:val="20"/>
              </w:rPr>
              <w:br/>
            </w:r>
            <w:r w:rsidRPr="00624535">
              <w:rPr>
                <w:rFonts w:ascii="Calibri" w:hAnsi="Calibri"/>
                <w:i/>
                <w:iCs/>
                <w:color w:val="000000"/>
                <w:sz w:val="20"/>
                <w:szCs w:val="20"/>
              </w:rPr>
              <w:t xml:space="preserve">Som eneste inngrep, f.eks. for abscess eller lokalisert peritonitt, eller som forberedelse til peritoneal dialyse </w:t>
            </w:r>
            <w:r w:rsidRPr="00624535">
              <w:rPr>
                <w:rFonts w:ascii="Calibri" w:hAnsi="Calibri"/>
                <w:i/>
                <w:iCs/>
                <w:color w:val="000000"/>
                <w:sz w:val="20"/>
                <w:szCs w:val="20"/>
              </w:rPr>
              <w:br/>
              <w:t xml:space="preserve">Inkl.: Av bursa omentalis </w:t>
            </w:r>
            <w:r w:rsidRPr="00624535">
              <w:rPr>
                <w:rFonts w:ascii="Calibri" w:hAnsi="Calibri"/>
                <w:i/>
                <w:iCs/>
                <w:color w:val="000000"/>
                <w:sz w:val="20"/>
                <w:szCs w:val="20"/>
              </w:rPr>
              <w:br/>
              <w:t xml:space="preserve">Ekskl. : Skylling eller drenasje i tillegg til annet inngrep </w:t>
            </w:r>
            <w:r w:rsidRPr="00624535">
              <w:rPr>
                <w:rFonts w:ascii="Calibri" w:hAnsi="Calibri"/>
                <w:i/>
                <w:iCs/>
                <w:color w:val="000000"/>
                <w:sz w:val="20"/>
                <w:szCs w:val="20"/>
              </w:rPr>
              <w:br/>
              <w:t xml:space="preserve">Drenasje av retroperitoneal abscess: Se KKA 20 </w:t>
            </w:r>
            <w:r w:rsidRPr="00624535">
              <w:rPr>
                <w:rFonts w:ascii="Calibri" w:hAnsi="Calibri"/>
                <w:i/>
                <w:iCs/>
                <w:color w:val="000000"/>
                <w:sz w:val="20"/>
                <w:szCs w:val="20"/>
              </w:rPr>
              <w:br/>
              <w:t xml:space="preserve">Perkutan drenasje: Se JAX40 </w:t>
            </w:r>
            <w:r w:rsidRPr="00624535">
              <w:rPr>
                <w:rFonts w:ascii="Calibri" w:hAnsi="Calibri"/>
                <w:i/>
                <w:iCs/>
                <w:color w:val="000000"/>
                <w:sz w:val="20"/>
                <w:szCs w:val="20"/>
              </w:rPr>
              <w:br/>
            </w:r>
            <w:r w:rsidRPr="00624535">
              <w:rPr>
                <w:rFonts w:ascii="Calibri" w:hAnsi="Calibri"/>
                <w:i/>
                <w:iCs/>
                <w:color w:val="000000"/>
                <w:sz w:val="20"/>
                <w:szCs w:val="20"/>
              </w:rPr>
              <w:lastRenderedPageBreak/>
              <w:t>Incisjon og drenasje uten åpning av bukhulen: Se JAA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JAK03</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Laparotomi og peritoneal lavage</w:t>
            </w:r>
            <w:r w:rsidRPr="00624535">
              <w:rPr>
                <w:rFonts w:ascii="Calibri" w:hAnsi="Calibri"/>
                <w:color w:val="000000"/>
                <w:sz w:val="20"/>
                <w:szCs w:val="20"/>
              </w:rPr>
              <w:br/>
            </w:r>
            <w:r w:rsidRPr="00624535">
              <w:rPr>
                <w:rFonts w:ascii="Calibri" w:hAnsi="Calibri"/>
                <w:i/>
                <w:iCs/>
                <w:color w:val="000000"/>
                <w:sz w:val="20"/>
                <w:szCs w:val="20"/>
              </w:rPr>
              <w:t>Perkutan peritonel lavage: Se TJA 20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JAK03</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Laparotomi og peritoneal lavage </w:t>
            </w:r>
            <w:r w:rsidRPr="00624535">
              <w:rPr>
                <w:rFonts w:ascii="Calibri" w:hAnsi="Calibri"/>
                <w:color w:val="000000"/>
                <w:sz w:val="20"/>
                <w:szCs w:val="20"/>
              </w:rPr>
              <w:br/>
            </w:r>
            <w:r w:rsidRPr="00624535">
              <w:rPr>
                <w:rFonts w:ascii="Calibri" w:hAnsi="Calibri"/>
                <w:i/>
                <w:iCs/>
                <w:color w:val="000000"/>
                <w:sz w:val="20"/>
                <w:szCs w:val="20"/>
              </w:rPr>
              <w:t>Ekskl. : Perkutan peritonel lavage: Se JAX 20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JAK10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Lararotomi og innleggelse av innlegging av peritonealt dialysekateter  </w:t>
            </w:r>
            <w:r w:rsidRPr="00624535">
              <w:rPr>
                <w:rFonts w:ascii="Calibri" w:hAnsi="Calibri"/>
                <w:color w:val="000000"/>
                <w:sz w:val="20"/>
                <w:szCs w:val="20"/>
              </w:rPr>
              <w:br/>
            </w:r>
            <w:r w:rsidRPr="00624535">
              <w:rPr>
                <w:rFonts w:ascii="Calibri" w:hAnsi="Calibri"/>
                <w:i/>
                <w:iCs/>
                <w:color w:val="000000"/>
                <w:sz w:val="20"/>
                <w:szCs w:val="20"/>
              </w:rPr>
              <w:t>Perkutan innleggelse: Se TJA 33, fjerning: Se TJA 35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JAK10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Lararotomi og innleggelse av innlegging av peritonealt dialysekateter </w:t>
            </w:r>
            <w:r w:rsidRPr="00624535">
              <w:rPr>
                <w:rFonts w:ascii="Calibri" w:hAnsi="Calibri"/>
                <w:color w:val="000000"/>
                <w:sz w:val="20"/>
                <w:szCs w:val="20"/>
              </w:rPr>
              <w:br/>
            </w:r>
            <w:r w:rsidRPr="00624535">
              <w:rPr>
                <w:rFonts w:ascii="Calibri" w:hAnsi="Calibri"/>
                <w:i/>
                <w:iCs/>
                <w:color w:val="000000"/>
                <w:sz w:val="20"/>
                <w:szCs w:val="20"/>
              </w:rPr>
              <w:t xml:space="preserve">Ekskl. : Perkutan innleggelse: Se JAX 30 </w:t>
            </w:r>
            <w:r w:rsidRPr="00624535">
              <w:rPr>
                <w:rFonts w:ascii="Calibri" w:hAnsi="Calibri"/>
                <w:i/>
                <w:iCs/>
                <w:color w:val="000000"/>
                <w:sz w:val="20"/>
                <w:szCs w:val="20"/>
              </w:rPr>
              <w:br/>
              <w:t>Ekskl. : Fjerning av peritonealt dialysekateter: Se JAX 33</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JC</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Øsofagus </w:t>
            </w:r>
            <w:r w:rsidRPr="00624535">
              <w:rPr>
                <w:rFonts w:ascii="Calibri" w:hAnsi="Calibri"/>
                <w:color w:val="000000"/>
                <w:sz w:val="20"/>
                <w:szCs w:val="20"/>
              </w:rPr>
              <w:br/>
            </w:r>
            <w:r w:rsidRPr="00624535">
              <w:rPr>
                <w:rFonts w:ascii="Calibri" w:hAnsi="Calibri"/>
                <w:i/>
                <w:iCs/>
                <w:color w:val="000000"/>
                <w:sz w:val="20"/>
                <w:szCs w:val="20"/>
              </w:rPr>
              <w:t xml:space="preserve">Om endoskopiske inngrep: Se merknad til kapittel J og til UJ </w:t>
            </w:r>
            <w:r w:rsidRPr="00624535">
              <w:rPr>
                <w:rFonts w:ascii="Calibri" w:hAnsi="Calibri"/>
                <w:i/>
                <w:iCs/>
                <w:color w:val="000000"/>
                <w:sz w:val="20"/>
                <w:szCs w:val="20"/>
              </w:rPr>
              <w:br/>
              <w:t xml:space="preserve">Transluminale endoskopiske inngrep kan utføres ved øsofagoskopi eller gastroskopi </w:t>
            </w:r>
            <w:r w:rsidRPr="00624535">
              <w:rPr>
                <w:rFonts w:ascii="Calibri" w:hAnsi="Calibri"/>
                <w:i/>
                <w:iCs/>
                <w:color w:val="000000"/>
                <w:sz w:val="20"/>
                <w:szCs w:val="20"/>
              </w:rPr>
              <w:br/>
              <w:t>Tilleggskode for rigid øsofagoskopi: Se UJC 02-05, fleksibel øsofagoskopi: Se UJC 12-15, gastroskopi: Se UJD 02-05</w:t>
            </w:r>
            <w:r w:rsidRPr="00624535">
              <w:rPr>
                <w:rFonts w:ascii="Calibri" w:hAnsi="Calibri"/>
                <w:i/>
                <w:iCs/>
                <w:color w:val="000000"/>
                <w:sz w:val="20"/>
                <w:szCs w:val="20"/>
              </w:rPr>
              <w:br/>
              <w:t xml:space="preserve"> Torakoskopi: Se GAA 31 </w:t>
            </w:r>
            <w:r w:rsidRPr="00624535">
              <w:rPr>
                <w:rFonts w:ascii="Calibri" w:hAnsi="Calibri"/>
                <w:i/>
                <w:iCs/>
                <w:color w:val="000000"/>
                <w:sz w:val="20"/>
                <w:szCs w:val="20"/>
              </w:rPr>
              <w:br/>
              <w:t>Laparoskopi: Se JAH 01</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JC</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Øsofagus </w:t>
            </w:r>
            <w:r w:rsidRPr="00624535">
              <w:rPr>
                <w:rFonts w:ascii="Calibri" w:hAnsi="Calibri"/>
                <w:color w:val="000000"/>
                <w:sz w:val="20"/>
                <w:szCs w:val="20"/>
              </w:rPr>
              <w:br/>
            </w:r>
            <w:r w:rsidRPr="00624535">
              <w:rPr>
                <w:rFonts w:ascii="Calibri" w:hAnsi="Calibri"/>
                <w:i/>
                <w:iCs/>
                <w:color w:val="000000"/>
                <w:sz w:val="20"/>
                <w:szCs w:val="20"/>
              </w:rPr>
              <w:t>Om endoskopiske inngrep: Se merknad til kapittel J og til JU</w:t>
            </w:r>
            <w:r w:rsidRPr="00624535">
              <w:rPr>
                <w:rFonts w:ascii="Calibri" w:hAnsi="Calibri"/>
                <w:i/>
                <w:iCs/>
                <w:color w:val="000000"/>
                <w:sz w:val="20"/>
                <w:szCs w:val="20"/>
              </w:rPr>
              <w:br/>
              <w:t>Transluminale endoskopiske inngrep kan utføres ved øsofagoskopi eller gastroskopi</w:t>
            </w:r>
            <w:r w:rsidRPr="00624535">
              <w:rPr>
                <w:rFonts w:ascii="Calibri" w:hAnsi="Calibri"/>
                <w:i/>
                <w:iCs/>
                <w:color w:val="000000"/>
                <w:sz w:val="20"/>
                <w:szCs w:val="20"/>
              </w:rPr>
              <w:br/>
              <w:t>Tilleggskode for rigid øsofagoskopi: Se JUC 02-05, fleksibel øsofagoskopi: Se JUC 12-15, gastroskopi: Se JUD 02-05</w:t>
            </w:r>
            <w:r w:rsidRPr="00624535">
              <w:rPr>
                <w:rFonts w:ascii="Calibri" w:hAnsi="Calibri"/>
                <w:i/>
                <w:iCs/>
                <w:color w:val="000000"/>
                <w:sz w:val="20"/>
                <w:szCs w:val="20"/>
              </w:rPr>
              <w:br/>
              <w:t xml:space="preserve">Torakoskopi: Se GAA 31 </w:t>
            </w:r>
            <w:r w:rsidRPr="00624535">
              <w:rPr>
                <w:rFonts w:ascii="Calibri" w:hAnsi="Calibri"/>
                <w:i/>
                <w:iCs/>
                <w:color w:val="000000"/>
                <w:sz w:val="20"/>
                <w:szCs w:val="20"/>
              </w:rPr>
              <w:br/>
              <w:t>Laparoskopi: Se JAH 01</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JCA00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Øsofagotomi </w:t>
            </w:r>
            <w:r w:rsidRPr="00624535">
              <w:rPr>
                <w:rFonts w:ascii="Calibri" w:hAnsi="Calibri"/>
                <w:color w:val="000000"/>
                <w:sz w:val="20"/>
                <w:szCs w:val="20"/>
              </w:rPr>
              <w:br/>
            </w:r>
            <w:r w:rsidRPr="00624535">
              <w:rPr>
                <w:rFonts w:ascii="Calibri" w:hAnsi="Calibri"/>
                <w:i/>
                <w:iCs/>
                <w:color w:val="000000"/>
                <w:sz w:val="20"/>
                <w:szCs w:val="20"/>
              </w:rPr>
              <w:t xml:space="preserve">Inklusive: Biopsi, fjerning av fremmedlegeme og fjerninger som ikke innebærer eksisjon gjennom alle vegglag </w:t>
            </w:r>
            <w:r w:rsidRPr="00624535">
              <w:rPr>
                <w:rFonts w:ascii="Calibri" w:hAnsi="Calibri"/>
                <w:i/>
                <w:iCs/>
                <w:color w:val="000000"/>
                <w:sz w:val="20"/>
                <w:szCs w:val="20"/>
              </w:rPr>
              <w:br/>
              <w:t>Transluminal endoskopisk biopsi: Se UJC-UJD</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JCA00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Øsofagotomi </w:t>
            </w:r>
            <w:r w:rsidRPr="00624535">
              <w:rPr>
                <w:rFonts w:ascii="Calibri" w:hAnsi="Calibri"/>
                <w:color w:val="000000"/>
                <w:sz w:val="20"/>
                <w:szCs w:val="20"/>
              </w:rPr>
              <w:br/>
            </w:r>
            <w:r w:rsidRPr="00624535">
              <w:rPr>
                <w:rFonts w:ascii="Calibri" w:hAnsi="Calibri"/>
                <w:i/>
                <w:iCs/>
                <w:color w:val="000000"/>
                <w:sz w:val="20"/>
                <w:szCs w:val="20"/>
              </w:rPr>
              <w:t xml:space="preserve">Inklusive: Biopsi, fjerning av fremmedlegeme og fjerninger som ikke innebærer eksisjon gjennom alle vegglag </w:t>
            </w:r>
            <w:r w:rsidRPr="00624535">
              <w:rPr>
                <w:rFonts w:ascii="Calibri" w:hAnsi="Calibri"/>
                <w:i/>
                <w:iCs/>
                <w:color w:val="000000"/>
                <w:sz w:val="20"/>
                <w:szCs w:val="20"/>
              </w:rPr>
              <w:br/>
              <w:t>Ekskl. : Transluminal endoskopisk biopsi: Se JUC-JUD</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JD</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Ventrikkel og bulbus duodeni </w:t>
            </w:r>
            <w:r w:rsidRPr="00624535">
              <w:rPr>
                <w:rFonts w:ascii="Calibri" w:hAnsi="Calibri"/>
                <w:color w:val="000000"/>
                <w:sz w:val="20"/>
                <w:szCs w:val="20"/>
              </w:rPr>
              <w:br/>
            </w:r>
            <w:r w:rsidRPr="00624535">
              <w:rPr>
                <w:rFonts w:ascii="Calibri" w:hAnsi="Calibri"/>
                <w:i/>
                <w:iCs/>
                <w:color w:val="000000"/>
                <w:sz w:val="20"/>
                <w:szCs w:val="20"/>
              </w:rPr>
              <w:t xml:space="preserve">Om endoskopiske prosedyrer: Se merknad til kapittel J og til UJ </w:t>
            </w:r>
            <w:r w:rsidRPr="00624535">
              <w:rPr>
                <w:rFonts w:ascii="Calibri" w:hAnsi="Calibri"/>
                <w:i/>
                <w:iCs/>
                <w:color w:val="000000"/>
                <w:sz w:val="20"/>
                <w:szCs w:val="20"/>
              </w:rPr>
              <w:br/>
              <w:t xml:space="preserve">Tilleggskode for gastroskopi: Se UJD 02-05, laparoskopi: Se JAH 01 </w:t>
            </w:r>
            <w:r w:rsidRPr="00624535">
              <w:rPr>
                <w:rFonts w:ascii="Calibri" w:hAnsi="Calibri"/>
                <w:i/>
                <w:iCs/>
                <w:color w:val="000000"/>
                <w:sz w:val="20"/>
                <w:szCs w:val="20"/>
              </w:rPr>
              <w:br/>
              <w:t>Åpne og laparoskopiske operasjoner på duodenum distalt for bulbus duodeni: Se JF</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JD</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Ventrikkel og bulbus duodeni </w:t>
            </w:r>
            <w:r w:rsidRPr="00624535">
              <w:rPr>
                <w:rFonts w:ascii="Calibri" w:hAnsi="Calibri"/>
                <w:color w:val="000000"/>
                <w:sz w:val="20"/>
                <w:szCs w:val="20"/>
              </w:rPr>
              <w:br/>
            </w:r>
            <w:r w:rsidRPr="00624535">
              <w:rPr>
                <w:rFonts w:ascii="Calibri" w:hAnsi="Calibri"/>
                <w:i/>
                <w:iCs/>
                <w:color w:val="000000"/>
                <w:sz w:val="20"/>
                <w:szCs w:val="20"/>
              </w:rPr>
              <w:t>Om endoskopiske prosedyrer: Se merknad til kapittel J og til JU</w:t>
            </w:r>
            <w:r w:rsidRPr="00624535">
              <w:rPr>
                <w:rFonts w:ascii="Calibri" w:hAnsi="Calibri"/>
                <w:i/>
                <w:iCs/>
                <w:color w:val="000000"/>
                <w:sz w:val="20"/>
                <w:szCs w:val="20"/>
              </w:rPr>
              <w:br/>
              <w:t xml:space="preserve"> Tilleggskode for gastroskopi: SeJUD 02-05, laparoskopi: Se JAH 01</w:t>
            </w:r>
            <w:r w:rsidRPr="00624535">
              <w:rPr>
                <w:rFonts w:ascii="Calibri" w:hAnsi="Calibri"/>
                <w:i/>
                <w:iCs/>
                <w:color w:val="000000"/>
                <w:sz w:val="20"/>
                <w:szCs w:val="20"/>
              </w:rPr>
              <w:br/>
              <w:t xml:space="preserve"> Åpne og laparoskopiske operasjoner på duodenum distalt for bulbus duodeni: Se JF</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JDA00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Gastrotomi </w:t>
            </w:r>
            <w:r w:rsidRPr="00624535">
              <w:rPr>
                <w:rFonts w:ascii="Calibri" w:hAnsi="Calibri"/>
                <w:color w:val="000000"/>
                <w:sz w:val="20"/>
                <w:szCs w:val="20"/>
              </w:rPr>
              <w:br/>
              <w:t>Inklusive: Med biopsi, fjerning av fremmedlegeme, hemostase, polypektomi eller ekstirpasjon som ikke går gjennom alle vegglag Transluminal endoskopisk biopsi: Se JUD 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JDA00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Gastrotomi </w:t>
            </w:r>
            <w:r w:rsidRPr="00624535">
              <w:rPr>
                <w:rFonts w:ascii="Calibri" w:hAnsi="Calibri"/>
                <w:color w:val="000000"/>
                <w:sz w:val="20"/>
                <w:szCs w:val="20"/>
              </w:rPr>
              <w:br/>
            </w:r>
            <w:r w:rsidRPr="00624535">
              <w:rPr>
                <w:rFonts w:ascii="Calibri" w:hAnsi="Calibri"/>
                <w:i/>
                <w:iCs/>
                <w:color w:val="000000"/>
                <w:sz w:val="20"/>
                <w:szCs w:val="20"/>
              </w:rPr>
              <w:t xml:space="preserve">Inklusive: Med biopsi, fjerning av fremmedlegeme, hemostase, polypektomi eller ekstirpasjon som ikke går gjennom alle vegglag. </w:t>
            </w:r>
            <w:r w:rsidRPr="00624535">
              <w:rPr>
                <w:rFonts w:ascii="Calibri" w:hAnsi="Calibri"/>
                <w:i/>
                <w:iCs/>
                <w:color w:val="000000"/>
                <w:sz w:val="20"/>
                <w:szCs w:val="20"/>
              </w:rPr>
              <w:br/>
              <w:t>Ekskl. :   Transluminal endoskopisk biopsi: Se JUD 05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JDB</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Gastrostomi Utskifting av gastrostomikateter, TJD 20 Nedlegging av jejunumsonde gjennom gastrostomi: Se TJF 10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JDB</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Gastrostomi </w:t>
            </w:r>
            <w:r w:rsidRPr="00624535">
              <w:rPr>
                <w:rFonts w:ascii="Calibri" w:hAnsi="Calibri"/>
                <w:color w:val="000000"/>
                <w:sz w:val="20"/>
                <w:szCs w:val="20"/>
              </w:rPr>
              <w:br/>
            </w:r>
            <w:r w:rsidRPr="00624535">
              <w:rPr>
                <w:rFonts w:ascii="Calibri" w:hAnsi="Calibri"/>
                <w:i/>
                <w:iCs/>
                <w:color w:val="000000"/>
                <w:sz w:val="20"/>
                <w:szCs w:val="20"/>
              </w:rPr>
              <w:t xml:space="preserve">Utskifting av gastrostomikateter, JDX 20 </w:t>
            </w:r>
            <w:r w:rsidRPr="00624535">
              <w:rPr>
                <w:rFonts w:ascii="Calibri" w:hAnsi="Calibri"/>
                <w:i/>
                <w:iCs/>
                <w:color w:val="000000"/>
                <w:sz w:val="20"/>
                <w:szCs w:val="20"/>
              </w:rPr>
              <w:br/>
              <w:t>Nedlegging av jejunumsonde gjennom gastrostomi: Se JDX 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JDB10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Perkutan gastrostomi </w:t>
            </w:r>
            <w:r w:rsidRPr="00624535">
              <w:rPr>
                <w:rFonts w:ascii="Calibri" w:hAnsi="Calibri"/>
                <w:color w:val="000000"/>
                <w:sz w:val="20"/>
                <w:szCs w:val="20"/>
              </w:rPr>
              <w:br/>
              <w:t xml:space="preserve">Veiledet av endoskopi (perkutan endoskopisk gastrostomi) eller ultralyd </w:t>
            </w:r>
            <w:r w:rsidRPr="00624535">
              <w:rPr>
                <w:rFonts w:ascii="Calibri" w:hAnsi="Calibri"/>
                <w:color w:val="000000"/>
                <w:sz w:val="20"/>
                <w:szCs w:val="20"/>
              </w:rPr>
              <w:br/>
              <w:t>Tilleggskode for gastroskopi: UJD 02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JDB10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Perkutan gastrostomi </w:t>
            </w:r>
            <w:r w:rsidRPr="00624535">
              <w:rPr>
                <w:rFonts w:ascii="Calibri" w:hAnsi="Calibri"/>
                <w:color w:val="000000"/>
                <w:sz w:val="20"/>
                <w:szCs w:val="20"/>
              </w:rPr>
              <w:br/>
            </w:r>
            <w:r w:rsidRPr="00624535">
              <w:rPr>
                <w:rFonts w:ascii="Calibri" w:hAnsi="Calibri"/>
                <w:i/>
                <w:iCs/>
                <w:color w:val="000000"/>
                <w:sz w:val="20"/>
                <w:szCs w:val="20"/>
              </w:rPr>
              <w:t xml:space="preserve">Veiledet av endoskopi (perkutan endoskopisk gastrostomi) eller ultralyd. </w:t>
            </w:r>
            <w:r w:rsidRPr="00624535">
              <w:rPr>
                <w:rFonts w:ascii="Calibri" w:hAnsi="Calibri"/>
                <w:i/>
                <w:iCs/>
                <w:color w:val="000000"/>
                <w:sz w:val="20"/>
                <w:szCs w:val="20"/>
              </w:rPr>
              <w:br/>
              <w:t>Tilleggskode for gastroskopi: JUD 02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JDH00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Duodenotomi </w:t>
            </w:r>
            <w:r w:rsidRPr="00624535">
              <w:rPr>
                <w:rFonts w:ascii="Calibri" w:hAnsi="Calibri"/>
                <w:color w:val="000000"/>
                <w:sz w:val="20"/>
                <w:szCs w:val="20"/>
              </w:rPr>
              <w:br/>
            </w:r>
            <w:r w:rsidRPr="00624535">
              <w:rPr>
                <w:rFonts w:ascii="Calibri" w:hAnsi="Calibri"/>
                <w:i/>
                <w:iCs/>
                <w:color w:val="000000"/>
                <w:sz w:val="20"/>
                <w:szCs w:val="20"/>
              </w:rPr>
              <w:t>Inklusive: Med biopsi, fjerning av fremmedlegeme, hemostase, polypektomi eller ekstirpasjon som ikke går gjennom alle vegglag Endoskopisk biopsi av duodenum: Se UJD05, UJF05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JDH00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Duodenotomi </w:t>
            </w:r>
            <w:r w:rsidRPr="00624535">
              <w:rPr>
                <w:rFonts w:ascii="Calibri" w:hAnsi="Calibri"/>
                <w:color w:val="000000"/>
                <w:sz w:val="20"/>
                <w:szCs w:val="20"/>
              </w:rPr>
              <w:br/>
            </w:r>
            <w:r w:rsidRPr="00624535">
              <w:rPr>
                <w:rFonts w:ascii="Calibri" w:hAnsi="Calibri"/>
                <w:i/>
                <w:iCs/>
                <w:color w:val="000000"/>
                <w:sz w:val="20"/>
                <w:szCs w:val="20"/>
              </w:rPr>
              <w:t>Inkl.: Med biopsi, fjerning av fremmedlegeme, hemostase, polypektomi eller ekstirpasjon som ikke går gjennom alle vegglag Ekskl. : Endoskopisk biopsi av duodenum: Se JUD05, JUF05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JF</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Tarm </w:t>
            </w:r>
            <w:r w:rsidRPr="00624535">
              <w:rPr>
                <w:rFonts w:ascii="Calibri" w:hAnsi="Calibri"/>
                <w:color w:val="000000"/>
                <w:sz w:val="20"/>
                <w:szCs w:val="20"/>
              </w:rPr>
              <w:br/>
            </w:r>
            <w:r w:rsidRPr="00624535">
              <w:rPr>
                <w:rFonts w:ascii="Calibri" w:hAnsi="Calibri"/>
                <w:i/>
                <w:iCs/>
                <w:color w:val="000000"/>
                <w:sz w:val="20"/>
                <w:szCs w:val="20"/>
              </w:rPr>
              <w:t xml:space="preserve">Om endoskopiske inngrep: Se merknad til kapittel J og til UJ </w:t>
            </w:r>
            <w:r w:rsidRPr="00624535">
              <w:rPr>
                <w:rFonts w:ascii="Calibri" w:hAnsi="Calibri"/>
                <w:i/>
                <w:iCs/>
                <w:color w:val="000000"/>
                <w:sz w:val="20"/>
                <w:szCs w:val="20"/>
              </w:rPr>
              <w:br/>
              <w:t xml:space="preserve">Transluminale endoskopiske inngrep kan utføres ved gastroskopi, enteroskopi, koloskopi eller fleksibel sigmoidoskopi </w:t>
            </w:r>
            <w:r w:rsidRPr="00624535">
              <w:rPr>
                <w:rFonts w:ascii="Calibri" w:hAnsi="Calibri"/>
                <w:i/>
                <w:iCs/>
                <w:color w:val="000000"/>
                <w:sz w:val="20"/>
                <w:szCs w:val="20"/>
              </w:rPr>
              <w:br/>
              <w:t>Tilleggskode for undersøkelse av tilstøtende tynntarm gjennom anastomose ved gastroskopi: Se UJD 02, peroral enteroskopi: Se UJF 02-05, enteroskopi gjennom tarmstomi: Se UJF 12-15, peroperativ enteroskopi: Se UJF 22-25, koloskopi: Se UJF 32-35, fleksibel sigmoidoskopi: Se UJF 42-45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JF</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Tarm  </w:t>
            </w:r>
            <w:r w:rsidRPr="00624535">
              <w:rPr>
                <w:rFonts w:ascii="Calibri" w:hAnsi="Calibri"/>
                <w:color w:val="000000"/>
                <w:sz w:val="20"/>
                <w:szCs w:val="20"/>
              </w:rPr>
              <w:br/>
            </w:r>
            <w:r w:rsidRPr="00624535">
              <w:rPr>
                <w:rFonts w:ascii="Calibri" w:hAnsi="Calibri"/>
                <w:i/>
                <w:iCs/>
                <w:color w:val="000000"/>
                <w:sz w:val="20"/>
                <w:szCs w:val="20"/>
              </w:rPr>
              <w:t>Om endoskopiske inngrep: Se merknad til kapittel J og til JU</w:t>
            </w:r>
            <w:r w:rsidRPr="00624535">
              <w:rPr>
                <w:rFonts w:ascii="Calibri" w:hAnsi="Calibri"/>
                <w:i/>
                <w:iCs/>
                <w:color w:val="000000"/>
                <w:sz w:val="20"/>
                <w:szCs w:val="20"/>
              </w:rPr>
              <w:br/>
              <w:t xml:space="preserve"> Transluminale endoskopiske inngrep kan utføres ved gastroskopi, enteroskopi, koloskopi eller fleksibel sigmoidoskopi </w:t>
            </w:r>
            <w:r w:rsidRPr="00624535">
              <w:rPr>
                <w:rFonts w:ascii="Calibri" w:hAnsi="Calibri"/>
                <w:i/>
                <w:iCs/>
                <w:color w:val="000000"/>
                <w:sz w:val="20"/>
                <w:szCs w:val="20"/>
              </w:rPr>
              <w:br/>
              <w:t>Tilleggskode for undersøkelse av tilstøtende tynntarm gjennom anastomose ved gastroskopi: Se JUD 02, peroral enteroskopi: Se JUF 02-05, enteroskopi gjennom tarmstomi: Se JUF 12-15, peroperativ enteroskopi: Se JUF 22-25, koloskopi: Se JUF 32-35, fleksibel sigmoidoskopi: Se JUF 42-45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JFA00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Enterotomi </w:t>
            </w:r>
            <w:r w:rsidRPr="00624535">
              <w:rPr>
                <w:rFonts w:ascii="Calibri" w:hAnsi="Calibri"/>
                <w:color w:val="000000"/>
                <w:sz w:val="20"/>
                <w:szCs w:val="20"/>
              </w:rPr>
              <w:br/>
            </w:r>
            <w:r w:rsidRPr="00624535">
              <w:rPr>
                <w:rFonts w:ascii="Calibri" w:hAnsi="Calibri"/>
                <w:i/>
                <w:iCs/>
                <w:color w:val="000000"/>
                <w:sz w:val="20"/>
                <w:szCs w:val="20"/>
              </w:rPr>
              <w:t xml:space="preserve">Inklusive: Med biopsi, fjerning av fremmedlegeme, gallestein etc., hemostase, polypektomi, eller ekstirpasjon som ikke går gjennom alle vegglag UJF 22-25 for enteroskopi. Ved intraoperativ enteroskopi: Tilleggskode Med endoskopisk biopsi av tynntarm: Se UJD 05, UJF 05 </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JFA00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Enterotomi </w:t>
            </w:r>
            <w:r w:rsidRPr="00624535">
              <w:rPr>
                <w:rFonts w:ascii="Calibri" w:hAnsi="Calibri"/>
                <w:color w:val="000000"/>
                <w:sz w:val="20"/>
                <w:szCs w:val="20"/>
              </w:rPr>
              <w:br/>
            </w:r>
            <w:r w:rsidRPr="00624535">
              <w:rPr>
                <w:rFonts w:ascii="Calibri" w:hAnsi="Calibri"/>
                <w:i/>
                <w:iCs/>
                <w:color w:val="000000"/>
                <w:sz w:val="20"/>
                <w:szCs w:val="20"/>
              </w:rPr>
              <w:t xml:space="preserve">Inklusive: Med biopsi, fjerning av fremmedlegeme, gallestein etc., hemostase, polypektomi, eller ekstirpasjon som ikke går gjennom alle vegglag JUF 22-25 for enteroskopi. </w:t>
            </w:r>
            <w:r w:rsidRPr="00624535">
              <w:rPr>
                <w:rFonts w:ascii="Calibri" w:hAnsi="Calibri"/>
                <w:i/>
                <w:iCs/>
                <w:color w:val="000000"/>
                <w:sz w:val="20"/>
                <w:szCs w:val="20"/>
              </w:rPr>
              <w:br/>
              <w:t xml:space="preserve">Ved intraoperativ enteroskopi: Tilleggskode </w:t>
            </w:r>
            <w:r w:rsidRPr="00624535">
              <w:rPr>
                <w:rFonts w:ascii="Calibri" w:hAnsi="Calibri"/>
                <w:i/>
                <w:iCs/>
                <w:color w:val="000000"/>
                <w:sz w:val="20"/>
                <w:szCs w:val="20"/>
              </w:rPr>
              <w:br/>
              <w:t>Med endoskopisk biopsi av tynntarm: Se JUD 05, JUF 05</w:t>
            </w:r>
            <w:r w:rsidRPr="00624535">
              <w:rPr>
                <w:rFonts w:ascii="Calibri" w:hAnsi="Calibri"/>
                <w:color w:val="000000"/>
                <w:sz w:val="20"/>
                <w:szCs w:val="20"/>
              </w:rPr>
              <w:t xml:space="preserve"> </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JFA10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Kolotomi </w:t>
            </w:r>
            <w:r w:rsidRPr="00624535">
              <w:rPr>
                <w:rFonts w:ascii="Calibri" w:hAnsi="Calibri"/>
                <w:color w:val="000000"/>
                <w:sz w:val="20"/>
                <w:szCs w:val="20"/>
              </w:rPr>
              <w:br/>
            </w:r>
            <w:r w:rsidRPr="00624535">
              <w:rPr>
                <w:rFonts w:ascii="Calibri" w:hAnsi="Calibri"/>
                <w:i/>
                <w:iCs/>
                <w:color w:val="000000"/>
                <w:sz w:val="20"/>
                <w:szCs w:val="20"/>
              </w:rPr>
              <w:t xml:space="preserve">Inklusive: Med biopsi, fjerning av fremmedlegeme, gallestein etc., hemostase, polypektomi, eller ekstirpasjon som ikke går gjennom alle vegglag </w:t>
            </w:r>
            <w:r w:rsidRPr="00624535">
              <w:rPr>
                <w:rFonts w:ascii="Calibri" w:hAnsi="Calibri"/>
                <w:i/>
                <w:iCs/>
                <w:color w:val="000000"/>
                <w:sz w:val="20"/>
                <w:szCs w:val="20"/>
              </w:rPr>
              <w:br/>
              <w:t>Endoskopisk biopsi av colon: Se UJF 35, UJG 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JFA10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Kolotomi </w:t>
            </w:r>
            <w:r w:rsidRPr="00624535">
              <w:rPr>
                <w:rFonts w:ascii="Calibri" w:hAnsi="Calibri"/>
                <w:color w:val="000000"/>
                <w:sz w:val="20"/>
                <w:szCs w:val="20"/>
              </w:rPr>
              <w:br/>
            </w:r>
            <w:r w:rsidRPr="00624535">
              <w:rPr>
                <w:rFonts w:ascii="Calibri" w:hAnsi="Calibri"/>
                <w:i/>
                <w:iCs/>
                <w:color w:val="000000"/>
                <w:sz w:val="20"/>
                <w:szCs w:val="20"/>
              </w:rPr>
              <w:t xml:space="preserve">Inkl.: Med biopsi, fjerning av fremmedlegeme, gallestein etc., hemostase, polypektomi, eller ekstirpasjon som ikke går gjennom alle vegglag </w:t>
            </w:r>
            <w:r w:rsidRPr="00624535">
              <w:rPr>
                <w:rFonts w:ascii="Calibri" w:hAnsi="Calibri"/>
                <w:i/>
                <w:iCs/>
                <w:color w:val="000000"/>
                <w:sz w:val="20"/>
                <w:szCs w:val="20"/>
              </w:rPr>
              <w:br/>
              <w:t>Ekskl. : Endoskopisk biopsi av colon: Se JUF 35, JUG 05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JFL00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Åpen desinvaginasjon av tarm </w:t>
            </w:r>
            <w:r w:rsidRPr="00624535">
              <w:rPr>
                <w:rFonts w:ascii="Calibri" w:hAnsi="Calibri"/>
                <w:color w:val="000000"/>
                <w:sz w:val="20"/>
                <w:szCs w:val="20"/>
              </w:rPr>
              <w:br/>
            </w:r>
            <w:r w:rsidRPr="00624535">
              <w:rPr>
                <w:rFonts w:ascii="Calibri" w:hAnsi="Calibri"/>
                <w:i/>
                <w:iCs/>
                <w:color w:val="000000"/>
                <w:sz w:val="20"/>
                <w:szCs w:val="20"/>
              </w:rPr>
              <w:t>Non-operativ desinvaginasjon med røntgenkontroll: Se TJF30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JFL00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Åpen desinvaginasjon av tarm  </w:t>
            </w:r>
            <w:r w:rsidRPr="00624535">
              <w:rPr>
                <w:rFonts w:ascii="Calibri" w:hAnsi="Calibri"/>
                <w:color w:val="000000"/>
                <w:sz w:val="20"/>
                <w:szCs w:val="20"/>
              </w:rPr>
              <w:br/>
            </w:r>
            <w:r w:rsidRPr="00624535">
              <w:rPr>
                <w:rFonts w:ascii="Calibri" w:hAnsi="Calibri"/>
                <w:i/>
                <w:iCs/>
                <w:color w:val="000000"/>
                <w:sz w:val="20"/>
                <w:szCs w:val="20"/>
              </w:rPr>
              <w:t>Ekskl. : Non-operativ desinvaginasjon med røntgenkontroll: Se JFX30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JG</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Rectum </w:t>
            </w:r>
            <w:r w:rsidRPr="00624535">
              <w:rPr>
                <w:rFonts w:ascii="Calibri" w:hAnsi="Calibri"/>
                <w:color w:val="000000"/>
                <w:sz w:val="20"/>
                <w:szCs w:val="20"/>
              </w:rPr>
              <w:br/>
            </w:r>
            <w:r w:rsidRPr="00624535">
              <w:rPr>
                <w:rFonts w:ascii="Calibri" w:hAnsi="Calibri"/>
                <w:i/>
                <w:iCs/>
                <w:color w:val="000000"/>
                <w:sz w:val="20"/>
                <w:szCs w:val="20"/>
              </w:rPr>
              <w:t xml:space="preserve">Om endoskopiske inngrep: Se merknad til kapittel J og til UJ </w:t>
            </w:r>
            <w:r w:rsidRPr="00624535">
              <w:rPr>
                <w:rFonts w:ascii="Calibri" w:hAnsi="Calibri"/>
                <w:i/>
                <w:iCs/>
                <w:color w:val="000000"/>
                <w:sz w:val="20"/>
                <w:szCs w:val="20"/>
              </w:rPr>
              <w:br/>
              <w:t xml:space="preserve">Transluminale endoskopiske inngrep kan utføres ved anoskopi, rektoskopi, fleksibel sigmoidoskopi eller koloskopi </w:t>
            </w:r>
            <w:r w:rsidRPr="00624535">
              <w:rPr>
                <w:rFonts w:ascii="Calibri" w:hAnsi="Calibri"/>
                <w:i/>
                <w:iCs/>
                <w:color w:val="000000"/>
                <w:sz w:val="20"/>
                <w:szCs w:val="20"/>
              </w:rPr>
              <w:br/>
              <w:t>Tilleggskode for koloskopi: Se UJF 32-35, fleksibel sigmoidoskopi: Se UJF 42-45, rektoskopi: Se UJG 02-05, anoskopi: Se UJH 02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JG</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Rectum </w:t>
            </w:r>
            <w:r w:rsidRPr="00624535">
              <w:rPr>
                <w:rFonts w:ascii="Calibri" w:hAnsi="Calibri"/>
                <w:color w:val="000000"/>
                <w:sz w:val="20"/>
                <w:szCs w:val="20"/>
              </w:rPr>
              <w:br/>
            </w:r>
            <w:r w:rsidRPr="00624535">
              <w:rPr>
                <w:rFonts w:ascii="Calibri" w:hAnsi="Calibri"/>
                <w:i/>
                <w:iCs/>
                <w:color w:val="000000"/>
                <w:sz w:val="20"/>
                <w:szCs w:val="20"/>
              </w:rPr>
              <w:t xml:space="preserve">Om endoskopiske inngrep: Se merknad til kapittel J og til JU Transluminale endoskopiske inngrep kan utføres ved anoskopi, rektoskopi, fleksibel sigmoidoskopi eller koloskopi </w:t>
            </w:r>
            <w:r w:rsidRPr="00624535">
              <w:rPr>
                <w:rFonts w:ascii="Calibri" w:hAnsi="Calibri"/>
                <w:i/>
                <w:iCs/>
                <w:color w:val="000000"/>
                <w:sz w:val="20"/>
                <w:szCs w:val="20"/>
              </w:rPr>
              <w:br/>
              <w:t>Tilleggskode for koloskopi: Se JUF 32-35, fleksibel sigmoidoskopi: Se JUF 42-45, rektoskopi: Se JUG 02-05, anoskopi: Se JUH 02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JGA00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Proktotomi </w:t>
            </w:r>
            <w:r w:rsidRPr="00624535">
              <w:rPr>
                <w:rFonts w:ascii="Calibri" w:hAnsi="Calibri"/>
                <w:color w:val="000000"/>
                <w:sz w:val="20"/>
                <w:szCs w:val="20"/>
              </w:rPr>
              <w:br/>
            </w:r>
            <w:r w:rsidRPr="00624535">
              <w:rPr>
                <w:rFonts w:ascii="Calibri" w:hAnsi="Calibri"/>
                <w:i/>
                <w:iCs/>
                <w:color w:val="000000"/>
                <w:sz w:val="20"/>
                <w:szCs w:val="20"/>
              </w:rPr>
              <w:t>Inklusive: Med biopsi, fjerning av fremmedlegeme, hemostase, polypektomi, eller ekstirpasjon som ikke går gjennom alle vegglag Endoskopisk biopsi av rectum: Se UJF 35, UJG 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JGA00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Proktotomi </w:t>
            </w:r>
            <w:r w:rsidRPr="00624535">
              <w:rPr>
                <w:rFonts w:ascii="Calibri" w:hAnsi="Calibri"/>
                <w:color w:val="000000"/>
                <w:sz w:val="20"/>
                <w:szCs w:val="20"/>
              </w:rPr>
              <w:br/>
            </w:r>
            <w:r w:rsidRPr="00624535">
              <w:rPr>
                <w:rFonts w:ascii="Calibri" w:hAnsi="Calibri"/>
                <w:i/>
                <w:iCs/>
                <w:color w:val="000000"/>
                <w:sz w:val="20"/>
                <w:szCs w:val="20"/>
              </w:rPr>
              <w:t>Inkl.: Med biopsi, fjerning av fremmedlegeme, hemostase, polypektomi, eller ekstirpasjon som ikke går gjennom alle vegglag. Ekskl. :  Endoskopisk biopsi av rectum: Se JUF 35, JUG 05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JH</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Anus og perianalt vev </w:t>
            </w:r>
            <w:r w:rsidRPr="00624535">
              <w:rPr>
                <w:rFonts w:ascii="Calibri" w:hAnsi="Calibri"/>
                <w:color w:val="000000"/>
                <w:sz w:val="20"/>
                <w:szCs w:val="20"/>
              </w:rPr>
              <w:br/>
            </w:r>
            <w:r w:rsidRPr="00624535">
              <w:rPr>
                <w:rFonts w:ascii="Calibri" w:hAnsi="Calibri"/>
                <w:i/>
                <w:iCs/>
                <w:color w:val="000000"/>
                <w:sz w:val="20"/>
                <w:szCs w:val="20"/>
              </w:rPr>
              <w:t>For anus og analkanalen er laparoskopiske inngrep uaktuelle, og fordi inngrep på analkanalen via anoskop ikke skiller seg fra tilsvarende inngrep uten anoskop, er heller ikke transluminale endoskopiske inngrep definert Anoskopi: Se UJH 02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JH</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Anus og perianalt vev </w:t>
            </w:r>
            <w:r w:rsidRPr="00624535">
              <w:rPr>
                <w:rFonts w:ascii="Calibri" w:hAnsi="Calibri"/>
                <w:color w:val="000000"/>
                <w:sz w:val="20"/>
                <w:szCs w:val="20"/>
              </w:rPr>
              <w:br/>
            </w:r>
            <w:r w:rsidRPr="00624535">
              <w:rPr>
                <w:rFonts w:ascii="Calibri" w:hAnsi="Calibri"/>
                <w:i/>
                <w:iCs/>
                <w:color w:val="000000"/>
                <w:sz w:val="20"/>
                <w:szCs w:val="20"/>
              </w:rPr>
              <w:t>For anus og analkanalen er laparoskopiske inngrep uaktuelle, og fordi inngrep på analkanalen via anoskop ikke skiller seg fra tilsvarende inngrep uten anoskop, er heller ikke transluminale endoskopiske inngrep definert Anoskopi: Se JUH 02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JJA23</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Åpen nålebiopsi av lever </w:t>
            </w:r>
            <w:r w:rsidRPr="00624535">
              <w:rPr>
                <w:rFonts w:ascii="Calibri" w:hAnsi="Calibri"/>
                <w:color w:val="000000"/>
                <w:sz w:val="20"/>
                <w:szCs w:val="20"/>
              </w:rPr>
              <w:br/>
              <w:t>Perkutan nålebiopsi: Se TJJ00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JJA23</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Åpen nålebiopsi av lever </w:t>
            </w:r>
            <w:r w:rsidRPr="00624535">
              <w:rPr>
                <w:rFonts w:ascii="Calibri" w:hAnsi="Calibri"/>
                <w:color w:val="000000"/>
                <w:sz w:val="20"/>
                <w:szCs w:val="20"/>
              </w:rPr>
              <w:br/>
            </w:r>
            <w:r w:rsidRPr="00624535">
              <w:rPr>
                <w:rFonts w:ascii="Calibri" w:hAnsi="Calibri"/>
                <w:i/>
                <w:iCs/>
                <w:color w:val="000000"/>
                <w:sz w:val="20"/>
                <w:szCs w:val="20"/>
              </w:rPr>
              <w:t>Ekskl. : Perkutan nålebiopsi: Se JJX00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JJA43</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Destruksjon av lesjon i lever </w:t>
            </w:r>
            <w:r w:rsidRPr="00624535">
              <w:rPr>
                <w:rFonts w:ascii="Calibri" w:hAnsi="Calibri"/>
                <w:color w:val="000000"/>
                <w:sz w:val="20"/>
                <w:szCs w:val="20"/>
              </w:rPr>
              <w:br/>
            </w:r>
            <w:r w:rsidRPr="00624535">
              <w:rPr>
                <w:rFonts w:ascii="Calibri" w:hAnsi="Calibri"/>
                <w:i/>
                <w:iCs/>
                <w:color w:val="000000"/>
                <w:sz w:val="20"/>
                <w:szCs w:val="20"/>
              </w:rPr>
              <w:t>Tilleggskode for fysikalsk eller kjemisk teknikk ved vevdestruksjon: Se ZXC Perkutan destruksjon: Se TJJ10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JJA43</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Destruksjon av lesjon i lever </w:t>
            </w:r>
            <w:r w:rsidRPr="00624535">
              <w:rPr>
                <w:rFonts w:ascii="Calibri" w:hAnsi="Calibri"/>
                <w:color w:val="000000"/>
                <w:sz w:val="20"/>
                <w:szCs w:val="20"/>
              </w:rPr>
              <w:br/>
            </w:r>
            <w:r w:rsidRPr="00624535">
              <w:rPr>
                <w:rFonts w:ascii="Calibri" w:hAnsi="Calibri"/>
                <w:i/>
                <w:iCs/>
                <w:color w:val="000000"/>
                <w:sz w:val="20"/>
                <w:szCs w:val="20"/>
              </w:rPr>
              <w:t>Tilleggskode for fysikalsk eller kjemisk teknikk ved vevsdestruksjon: Se ZXC Ekskl. : Perkutan destruksjon: Se JJO43K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JJC</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Levertransplantasjon og tilhørende operasjoner</w:t>
            </w:r>
            <w:r w:rsidRPr="00624535">
              <w:rPr>
                <w:rFonts w:ascii="Calibri" w:hAnsi="Calibri"/>
                <w:color w:val="000000"/>
                <w:sz w:val="20"/>
                <w:szCs w:val="20"/>
              </w:rPr>
              <w:br/>
              <w:t xml:space="preserve"> </w:t>
            </w:r>
            <w:r w:rsidRPr="00624535">
              <w:rPr>
                <w:rFonts w:ascii="Calibri" w:hAnsi="Calibri"/>
                <w:i/>
                <w:iCs/>
                <w:color w:val="000000"/>
                <w:sz w:val="20"/>
                <w:szCs w:val="20"/>
              </w:rPr>
              <w:t xml:space="preserve">Inngrep på tidligere transplantert lever, inklusive galleveier og kar som er identiske med tilsvarende inngrep på nativ lever klassifiseres som disse </w:t>
            </w:r>
            <w:r w:rsidRPr="00624535">
              <w:rPr>
                <w:rFonts w:ascii="Calibri" w:hAnsi="Calibri"/>
                <w:i/>
                <w:iCs/>
                <w:color w:val="000000"/>
                <w:sz w:val="20"/>
                <w:szCs w:val="20"/>
              </w:rPr>
              <w:br/>
              <w:t xml:space="preserve">Biopsi, eksplorasjon: Se TJ eller JJA </w:t>
            </w:r>
            <w:r w:rsidRPr="00624535">
              <w:rPr>
                <w:rFonts w:ascii="Calibri" w:hAnsi="Calibri"/>
                <w:i/>
                <w:iCs/>
                <w:color w:val="000000"/>
                <w:sz w:val="20"/>
                <w:szCs w:val="20"/>
              </w:rPr>
              <w:br/>
              <w:t>Reseksjon av transplantert lever: Se JJB</w:t>
            </w:r>
            <w:r w:rsidRPr="00624535">
              <w:rPr>
                <w:rFonts w:ascii="Calibri" w:hAnsi="Calibri"/>
                <w:i/>
                <w:iCs/>
                <w:color w:val="000000"/>
                <w:sz w:val="20"/>
                <w:szCs w:val="20"/>
              </w:rPr>
              <w:br/>
              <w:t xml:space="preserve"> Rekonstruksjon av galleveier: Se JKD </w:t>
            </w:r>
            <w:r w:rsidRPr="00624535">
              <w:rPr>
                <w:rFonts w:ascii="Calibri" w:hAnsi="Calibri"/>
                <w:i/>
                <w:iCs/>
                <w:color w:val="000000"/>
                <w:sz w:val="20"/>
                <w:szCs w:val="20"/>
              </w:rPr>
              <w:br/>
            </w:r>
            <w:r w:rsidRPr="00624535">
              <w:rPr>
                <w:rFonts w:ascii="Calibri" w:hAnsi="Calibri"/>
                <w:i/>
                <w:iCs/>
                <w:color w:val="000000"/>
                <w:sz w:val="20"/>
                <w:szCs w:val="20"/>
              </w:rPr>
              <w:lastRenderedPageBreak/>
              <w:t xml:space="preserve">Inngrep på leverkar: Se KAPITTEL P </w:t>
            </w:r>
            <w:r w:rsidRPr="00624535">
              <w:rPr>
                <w:rFonts w:ascii="Calibri" w:hAnsi="Calibri"/>
                <w:i/>
                <w:iCs/>
                <w:color w:val="000000"/>
                <w:sz w:val="20"/>
                <w:szCs w:val="20"/>
              </w:rPr>
              <w:br/>
              <w:t>Uttak av lever fra donor: Se YJA</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JJC</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Levertransplantasjon og tilhørende operasjoner </w:t>
            </w:r>
            <w:r w:rsidRPr="00624535">
              <w:rPr>
                <w:rFonts w:ascii="Calibri" w:hAnsi="Calibri"/>
                <w:color w:val="000000"/>
                <w:sz w:val="20"/>
                <w:szCs w:val="20"/>
              </w:rPr>
              <w:br/>
            </w:r>
            <w:r w:rsidRPr="00624535">
              <w:rPr>
                <w:rFonts w:ascii="Calibri" w:hAnsi="Calibri"/>
                <w:i/>
                <w:iCs/>
                <w:color w:val="000000"/>
                <w:sz w:val="20"/>
                <w:szCs w:val="20"/>
              </w:rPr>
              <w:t xml:space="preserve">Inngrep på tidligere transplantert lever, inklusive galleveier og kar som er identiske med tilsvarende inngrep på nativ lever klassifiseres som disse </w:t>
            </w:r>
            <w:r w:rsidRPr="00624535">
              <w:rPr>
                <w:rFonts w:ascii="Calibri" w:hAnsi="Calibri"/>
                <w:i/>
                <w:iCs/>
                <w:color w:val="000000"/>
                <w:sz w:val="20"/>
                <w:szCs w:val="20"/>
              </w:rPr>
              <w:br/>
              <w:t xml:space="preserve">Biopsi, eksplorasjon: Se JLx eller JJA </w:t>
            </w:r>
            <w:r w:rsidRPr="00624535">
              <w:rPr>
                <w:rFonts w:ascii="Calibri" w:hAnsi="Calibri"/>
                <w:i/>
                <w:iCs/>
                <w:color w:val="000000"/>
                <w:sz w:val="20"/>
                <w:szCs w:val="20"/>
              </w:rPr>
              <w:br/>
              <w:t xml:space="preserve">Reseksjon av transplantert lever: Se JJB </w:t>
            </w:r>
            <w:r w:rsidRPr="00624535">
              <w:rPr>
                <w:rFonts w:ascii="Calibri" w:hAnsi="Calibri"/>
                <w:i/>
                <w:iCs/>
                <w:color w:val="000000"/>
                <w:sz w:val="20"/>
                <w:szCs w:val="20"/>
              </w:rPr>
              <w:br/>
              <w:t xml:space="preserve">Rekonstruksjon av galleveier: Se JKD </w:t>
            </w:r>
            <w:r w:rsidRPr="00624535">
              <w:rPr>
                <w:rFonts w:ascii="Calibri" w:hAnsi="Calibri"/>
                <w:i/>
                <w:iCs/>
                <w:color w:val="000000"/>
                <w:sz w:val="20"/>
                <w:szCs w:val="20"/>
              </w:rPr>
              <w:br/>
            </w:r>
            <w:r w:rsidRPr="00624535">
              <w:rPr>
                <w:rFonts w:ascii="Calibri" w:hAnsi="Calibri"/>
                <w:i/>
                <w:iCs/>
                <w:color w:val="000000"/>
                <w:sz w:val="20"/>
                <w:szCs w:val="20"/>
              </w:rPr>
              <w:lastRenderedPageBreak/>
              <w:t xml:space="preserve">Inngrep på leverkar: Se KAPITTEL P </w:t>
            </w:r>
            <w:r w:rsidRPr="00624535">
              <w:rPr>
                <w:rFonts w:ascii="Calibri" w:hAnsi="Calibri"/>
                <w:i/>
                <w:iCs/>
                <w:color w:val="000000"/>
                <w:sz w:val="20"/>
                <w:szCs w:val="20"/>
              </w:rPr>
              <w:br/>
              <w:t>Uttak av lever fra donor: Se YJA</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JK</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Galleveier </w:t>
            </w:r>
            <w:r w:rsidRPr="00624535">
              <w:rPr>
                <w:rFonts w:ascii="Calibri" w:hAnsi="Calibri"/>
                <w:color w:val="000000"/>
                <w:sz w:val="20"/>
                <w:szCs w:val="20"/>
              </w:rPr>
              <w:br/>
            </w:r>
            <w:r w:rsidRPr="00624535">
              <w:rPr>
                <w:rFonts w:ascii="Calibri" w:hAnsi="Calibri"/>
                <w:i/>
                <w:iCs/>
                <w:color w:val="000000"/>
                <w:sz w:val="20"/>
                <w:szCs w:val="20"/>
              </w:rPr>
              <w:t xml:space="preserve">Transluminale endoskopiske inngrep kan utføres ved ERCP eller peroral kolangioskopi: Se merknad til kapittel J og til JU </w:t>
            </w:r>
            <w:r w:rsidRPr="00624535">
              <w:rPr>
                <w:rFonts w:ascii="Calibri" w:hAnsi="Calibri"/>
                <w:i/>
                <w:iCs/>
                <w:color w:val="000000"/>
                <w:sz w:val="20"/>
                <w:szCs w:val="20"/>
              </w:rPr>
              <w:br/>
              <w:t>ERCP: Se UJK02, peroral kolangioskopi: Se UJK12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JK</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Galleveier </w:t>
            </w:r>
            <w:r w:rsidRPr="00624535">
              <w:rPr>
                <w:rFonts w:ascii="Calibri" w:hAnsi="Calibri"/>
                <w:color w:val="000000"/>
                <w:sz w:val="20"/>
                <w:szCs w:val="20"/>
              </w:rPr>
              <w:br/>
            </w:r>
            <w:r w:rsidRPr="00624535">
              <w:rPr>
                <w:rFonts w:ascii="Calibri" w:hAnsi="Calibri"/>
                <w:i/>
                <w:iCs/>
                <w:color w:val="000000"/>
                <w:sz w:val="20"/>
                <w:szCs w:val="20"/>
              </w:rPr>
              <w:t xml:space="preserve">Transluminale endoskopiske inngrep kan utføres ved ERCP eller peroral kolangioskopi: Se merknad til kapittel J og til JU </w:t>
            </w:r>
            <w:r w:rsidRPr="00624535">
              <w:rPr>
                <w:rFonts w:ascii="Calibri" w:hAnsi="Calibri"/>
                <w:i/>
                <w:iCs/>
                <w:color w:val="000000"/>
                <w:sz w:val="20"/>
                <w:szCs w:val="20"/>
              </w:rPr>
              <w:br/>
              <w:t>ERCP: Se JUK02, peroral kolangioskopi: Se JUK12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JKA 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Kolecystotomi </w:t>
            </w:r>
            <w:r w:rsidRPr="00624535">
              <w:rPr>
                <w:rFonts w:ascii="Calibri" w:hAnsi="Calibri"/>
                <w:color w:val="000000"/>
                <w:sz w:val="20"/>
                <w:szCs w:val="20"/>
              </w:rPr>
              <w:br/>
            </w:r>
            <w:r w:rsidRPr="00624535">
              <w:rPr>
                <w:rFonts w:ascii="Calibri" w:hAnsi="Calibri"/>
                <w:i/>
                <w:iCs/>
                <w:color w:val="000000"/>
                <w:sz w:val="20"/>
                <w:szCs w:val="20"/>
              </w:rPr>
              <w:t>Inklusive: Med steinekstraksjon (barnekirurgi)</w:t>
            </w:r>
            <w:r w:rsidRPr="00624535">
              <w:rPr>
                <w:rFonts w:ascii="Calibri" w:hAnsi="Calibri"/>
                <w:i/>
                <w:iCs/>
                <w:color w:val="000000"/>
                <w:sz w:val="20"/>
                <w:szCs w:val="20"/>
              </w:rPr>
              <w:br/>
              <w:t xml:space="preserve"> Tilleggskode for peroperativ kolangiografi ved eksplorasjon av atresi: Se TJK00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JKA 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Kolecystotomi </w:t>
            </w:r>
            <w:r w:rsidRPr="00624535">
              <w:rPr>
                <w:rFonts w:ascii="Calibri" w:hAnsi="Calibri"/>
                <w:color w:val="000000"/>
                <w:sz w:val="20"/>
                <w:szCs w:val="20"/>
              </w:rPr>
              <w:br/>
            </w:r>
            <w:r w:rsidRPr="00624535">
              <w:rPr>
                <w:rFonts w:ascii="Calibri" w:hAnsi="Calibri"/>
                <w:i/>
                <w:iCs/>
                <w:color w:val="000000"/>
                <w:sz w:val="20"/>
                <w:szCs w:val="20"/>
              </w:rPr>
              <w:t xml:space="preserve">Inkl.: Med steinekstraksjon (barnekirurgi) </w:t>
            </w:r>
            <w:r w:rsidRPr="00624535">
              <w:rPr>
                <w:rFonts w:ascii="Calibri" w:hAnsi="Calibri"/>
                <w:i/>
                <w:iCs/>
                <w:color w:val="000000"/>
                <w:sz w:val="20"/>
                <w:szCs w:val="20"/>
              </w:rPr>
              <w:br/>
              <w:t>Tilleggskode for peroperativ kolangiografi ved eksplorasjon av atresi: Se SXJ0AA</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JKB</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Incisjon og tilhørende operasjoner på gallegang</w:t>
            </w:r>
            <w:r w:rsidRPr="00624535">
              <w:rPr>
                <w:rFonts w:ascii="Calibri" w:hAnsi="Calibri"/>
                <w:color w:val="000000"/>
                <w:sz w:val="20"/>
                <w:szCs w:val="20"/>
              </w:rPr>
              <w:br/>
            </w:r>
            <w:r w:rsidRPr="00624535">
              <w:rPr>
                <w:rFonts w:ascii="Calibri" w:hAnsi="Calibri"/>
                <w:i/>
                <w:iCs/>
                <w:color w:val="000000"/>
                <w:sz w:val="20"/>
                <w:szCs w:val="20"/>
              </w:rPr>
              <w:t>Peroperativ og laparoskopisk kolangiografi: Se TJK00-01 Transduodenale inngrep, inklusive ved ERCP: Se JKE Ekstrakorporal sjokkbølgelitotripsi (ESWL): Se JKT</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JKB</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Incisjon og tilhørende operasjoner på gallegang </w:t>
            </w:r>
            <w:r w:rsidRPr="00624535">
              <w:rPr>
                <w:rFonts w:ascii="Calibri" w:hAnsi="Calibri"/>
                <w:color w:val="000000"/>
                <w:sz w:val="20"/>
                <w:szCs w:val="20"/>
              </w:rPr>
              <w:br/>
            </w:r>
            <w:r w:rsidRPr="00624535">
              <w:rPr>
                <w:rFonts w:ascii="Calibri" w:hAnsi="Calibri"/>
                <w:i/>
                <w:iCs/>
                <w:color w:val="000000"/>
                <w:sz w:val="20"/>
                <w:szCs w:val="20"/>
              </w:rPr>
              <w:t xml:space="preserve">Peroperativ og laparoskopisk kolangiografi: Se SXJ0AA-SXJ0BA </w:t>
            </w:r>
            <w:r w:rsidRPr="00624535">
              <w:rPr>
                <w:rFonts w:ascii="Calibri" w:hAnsi="Calibri"/>
                <w:i/>
                <w:iCs/>
                <w:color w:val="000000"/>
                <w:sz w:val="20"/>
                <w:szCs w:val="20"/>
              </w:rPr>
              <w:br/>
              <w:t xml:space="preserve">Transduodenale inngrep, inklusive ved ERCP: Se JKE </w:t>
            </w:r>
            <w:r w:rsidRPr="00624535">
              <w:rPr>
                <w:rFonts w:ascii="Calibri" w:hAnsi="Calibri"/>
                <w:i/>
                <w:iCs/>
                <w:color w:val="000000"/>
                <w:sz w:val="20"/>
                <w:szCs w:val="20"/>
              </w:rPr>
              <w:br/>
              <w:t>Ekstrakorporal sjokkbølgelitotripsi (ESWL): Se JKT</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JKB20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Peroperativ kolangioskopi </w:t>
            </w:r>
            <w:r w:rsidRPr="00624535">
              <w:rPr>
                <w:rFonts w:ascii="Calibri" w:hAnsi="Calibri"/>
                <w:color w:val="000000"/>
                <w:sz w:val="20"/>
                <w:szCs w:val="20"/>
              </w:rPr>
              <w:br/>
            </w:r>
            <w:r w:rsidRPr="00624535">
              <w:rPr>
                <w:rFonts w:ascii="Calibri" w:hAnsi="Calibri"/>
                <w:i/>
                <w:iCs/>
                <w:color w:val="000000"/>
                <w:sz w:val="20"/>
                <w:szCs w:val="20"/>
              </w:rPr>
              <w:t>Peroral kolangioskopi: Se UJK12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JKB20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Peroperativ kolangioskopi </w:t>
            </w:r>
            <w:r w:rsidRPr="00624535">
              <w:rPr>
                <w:rFonts w:ascii="Calibri" w:hAnsi="Calibri"/>
                <w:color w:val="000000"/>
                <w:sz w:val="20"/>
                <w:szCs w:val="20"/>
              </w:rPr>
              <w:br/>
            </w:r>
            <w:r w:rsidRPr="00624535">
              <w:rPr>
                <w:rFonts w:ascii="Calibri" w:hAnsi="Calibri"/>
                <w:i/>
                <w:iCs/>
                <w:color w:val="000000"/>
                <w:sz w:val="20"/>
                <w:szCs w:val="20"/>
              </w:rPr>
              <w:t>Ekskl. : Peroral kolangioskopi: Se JUK12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JKE </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Transduodenale operasjoner på gallegang og papilla Vateri </w:t>
            </w:r>
            <w:r w:rsidRPr="00624535">
              <w:rPr>
                <w:rFonts w:ascii="Calibri" w:hAnsi="Calibri"/>
                <w:color w:val="000000"/>
                <w:sz w:val="20"/>
                <w:szCs w:val="20"/>
              </w:rPr>
              <w:br/>
            </w:r>
            <w:r w:rsidRPr="00624535">
              <w:rPr>
                <w:rFonts w:ascii="Calibri" w:hAnsi="Calibri"/>
                <w:i/>
                <w:iCs/>
                <w:color w:val="000000"/>
                <w:sz w:val="20"/>
                <w:szCs w:val="20"/>
              </w:rPr>
              <w:t>Endoskopisk biopsi av gallegang: Se UJK</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JKE </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Transduodenale operasjoner på gallegang og papilla Vateri </w:t>
            </w:r>
            <w:r w:rsidRPr="00624535">
              <w:rPr>
                <w:rFonts w:ascii="Calibri" w:hAnsi="Calibri"/>
                <w:color w:val="000000"/>
                <w:sz w:val="20"/>
                <w:szCs w:val="20"/>
              </w:rPr>
              <w:br/>
            </w:r>
            <w:r w:rsidRPr="00624535">
              <w:rPr>
                <w:rFonts w:ascii="Calibri" w:hAnsi="Calibri"/>
                <w:i/>
                <w:iCs/>
                <w:color w:val="000000"/>
                <w:sz w:val="20"/>
                <w:szCs w:val="20"/>
              </w:rPr>
              <w:t>Endoskopisk biopsi av gallegang: Se JUK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JKE15</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Endoskopisk litotripsi i gallegang </w:t>
            </w:r>
            <w:r w:rsidRPr="00624535">
              <w:rPr>
                <w:rFonts w:ascii="Calibri" w:hAnsi="Calibri"/>
                <w:color w:val="000000"/>
                <w:sz w:val="20"/>
                <w:szCs w:val="20"/>
              </w:rPr>
              <w:br/>
            </w:r>
            <w:r w:rsidRPr="00624535">
              <w:rPr>
                <w:rFonts w:ascii="Calibri" w:hAnsi="Calibri"/>
                <w:i/>
                <w:iCs/>
                <w:color w:val="000000"/>
                <w:sz w:val="20"/>
                <w:szCs w:val="20"/>
              </w:rPr>
              <w:t xml:space="preserve">Inklusive: Med mekanisk, elektrohydraulisk, laser- eller annen litotriptor </w:t>
            </w:r>
            <w:r w:rsidRPr="00624535">
              <w:rPr>
                <w:rFonts w:ascii="Calibri" w:hAnsi="Calibri"/>
                <w:i/>
                <w:iCs/>
                <w:color w:val="000000"/>
                <w:sz w:val="20"/>
                <w:szCs w:val="20"/>
              </w:rPr>
              <w:br/>
              <w:t>Tilleggskode for peroral kolangioskopi: Se UJK 12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JKE15</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Endoskopisk litotripsi i gallegang </w:t>
            </w:r>
            <w:r w:rsidRPr="00624535">
              <w:rPr>
                <w:rFonts w:ascii="Calibri" w:hAnsi="Calibri"/>
                <w:color w:val="000000"/>
                <w:sz w:val="20"/>
                <w:szCs w:val="20"/>
              </w:rPr>
              <w:br/>
            </w:r>
            <w:r w:rsidRPr="00624535">
              <w:rPr>
                <w:rFonts w:ascii="Calibri" w:hAnsi="Calibri"/>
                <w:i/>
                <w:iCs/>
                <w:color w:val="000000"/>
                <w:sz w:val="20"/>
                <w:szCs w:val="20"/>
              </w:rPr>
              <w:t xml:space="preserve">Inkl.: Med mekanisk, elektrohydraulisk, laser- eller annen litotriptor </w:t>
            </w:r>
            <w:r w:rsidRPr="00624535">
              <w:rPr>
                <w:rFonts w:ascii="Calibri" w:hAnsi="Calibri"/>
                <w:i/>
                <w:iCs/>
                <w:color w:val="000000"/>
                <w:sz w:val="20"/>
                <w:szCs w:val="20"/>
              </w:rPr>
              <w:br/>
              <w:t>Tilleggskode for peroral kolangioskopi: Se JUK 12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JL</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Pancreas </w:t>
            </w:r>
            <w:r w:rsidRPr="00624535">
              <w:rPr>
                <w:rFonts w:ascii="Calibri" w:hAnsi="Calibri"/>
                <w:color w:val="000000"/>
                <w:sz w:val="20"/>
                <w:szCs w:val="20"/>
              </w:rPr>
              <w:br/>
            </w:r>
            <w:r w:rsidRPr="00624535">
              <w:rPr>
                <w:rFonts w:ascii="Calibri" w:hAnsi="Calibri"/>
                <w:i/>
                <w:iCs/>
                <w:color w:val="000000"/>
                <w:sz w:val="20"/>
                <w:szCs w:val="20"/>
              </w:rPr>
              <w:t xml:space="preserve">Transluminale endoskopiske inngrep kan utføres ved ERCP eller peroralpankreatikoskopi, eller fra ventrikkel, duodenum eller jejunum (gjennom gastrojejunostomi) under gastroskopi: Se merknad til kapittel J og til UJ </w:t>
            </w:r>
            <w:r w:rsidRPr="00624535">
              <w:rPr>
                <w:rFonts w:ascii="Calibri" w:hAnsi="Calibri"/>
                <w:i/>
                <w:iCs/>
                <w:color w:val="000000"/>
                <w:sz w:val="20"/>
                <w:szCs w:val="20"/>
              </w:rPr>
              <w:br/>
              <w:t>ERCP: Se UJK 02, peroral pankreatikoskopi: Se UJK 42,gastroskopi: Se UJD 02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JL</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Pancreas </w:t>
            </w:r>
            <w:r w:rsidRPr="00624535">
              <w:rPr>
                <w:rFonts w:ascii="Calibri" w:hAnsi="Calibri"/>
                <w:color w:val="000000"/>
                <w:sz w:val="20"/>
                <w:szCs w:val="20"/>
              </w:rPr>
              <w:br/>
            </w:r>
            <w:r w:rsidRPr="00624535">
              <w:rPr>
                <w:rFonts w:ascii="Calibri" w:hAnsi="Calibri"/>
                <w:i/>
                <w:iCs/>
                <w:color w:val="000000"/>
                <w:sz w:val="20"/>
                <w:szCs w:val="20"/>
              </w:rPr>
              <w:t xml:space="preserve">Transluminale endoskopiske inngrep kan utføres ved ERCP eller peroral pankreatikoskopi, eller fra ventrikkel, duodenum eller jejunum (gjennom gastrojejunostomi) under gastroskopi: Se merknad til kapittel J og til JU </w:t>
            </w:r>
            <w:r w:rsidRPr="00624535">
              <w:rPr>
                <w:rFonts w:ascii="Calibri" w:hAnsi="Calibri"/>
                <w:i/>
                <w:iCs/>
                <w:color w:val="000000"/>
                <w:sz w:val="20"/>
                <w:szCs w:val="20"/>
              </w:rPr>
              <w:br/>
              <w:t>ERCP: Se JUK 02, peroral pankreatikoskopi: Se JUK 42,gastroskopi: Se JUD 02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JLA20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Åpen nålebiopsi av pancreas Inklusive: </w:t>
            </w:r>
            <w:r w:rsidRPr="00624535">
              <w:rPr>
                <w:rFonts w:ascii="Calibri" w:hAnsi="Calibri"/>
                <w:i/>
                <w:iCs/>
                <w:color w:val="000000"/>
                <w:sz w:val="20"/>
                <w:szCs w:val="20"/>
              </w:rPr>
              <w:t>Transduodenal nålebiopsi Perkutan nålebiopsi: Se TJL 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JLA20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Åpen nålebiopsi av pancreas </w:t>
            </w:r>
            <w:r w:rsidRPr="00624535">
              <w:rPr>
                <w:rFonts w:ascii="Calibri" w:hAnsi="Calibri"/>
                <w:color w:val="000000"/>
                <w:sz w:val="20"/>
                <w:szCs w:val="20"/>
              </w:rPr>
              <w:br/>
            </w:r>
            <w:r w:rsidRPr="00624535">
              <w:rPr>
                <w:rFonts w:ascii="Calibri" w:hAnsi="Calibri"/>
                <w:i/>
                <w:iCs/>
                <w:color w:val="000000"/>
                <w:sz w:val="20"/>
                <w:szCs w:val="20"/>
              </w:rPr>
              <w:t xml:space="preserve">Inkl.: Transduodenal nålebiopsi  </w:t>
            </w:r>
            <w:r w:rsidRPr="00624535">
              <w:rPr>
                <w:rFonts w:ascii="Calibri" w:hAnsi="Calibri"/>
                <w:i/>
                <w:iCs/>
                <w:color w:val="000000"/>
                <w:sz w:val="20"/>
                <w:szCs w:val="20"/>
              </w:rPr>
              <w:br/>
              <w:t>Ekskl.: Ultralydveiledet nålebiopsi: Se JLB06K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JLB</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Incisjon, drenasje og dilatasjon av pancreas</w:t>
            </w:r>
            <w:r w:rsidRPr="00624535">
              <w:rPr>
                <w:rFonts w:ascii="Calibri" w:hAnsi="Calibri"/>
                <w:color w:val="000000"/>
                <w:sz w:val="20"/>
                <w:szCs w:val="20"/>
              </w:rPr>
              <w:br/>
              <w:t xml:space="preserve"> </w:t>
            </w:r>
            <w:r w:rsidRPr="00624535">
              <w:rPr>
                <w:rFonts w:ascii="Calibri" w:hAnsi="Calibri"/>
                <w:i/>
                <w:iCs/>
                <w:color w:val="000000"/>
                <w:sz w:val="20"/>
                <w:szCs w:val="20"/>
              </w:rPr>
              <w:t>Inklusive: Drenasje av abscess eller pseudocyste</w:t>
            </w:r>
            <w:r w:rsidRPr="00624535">
              <w:rPr>
                <w:rFonts w:ascii="Calibri" w:hAnsi="Calibri"/>
                <w:i/>
                <w:iCs/>
                <w:color w:val="000000"/>
                <w:sz w:val="20"/>
                <w:szCs w:val="20"/>
              </w:rPr>
              <w:br/>
              <w:t xml:space="preserve"> Perkutan eller perkutan transgastrisk drenasje: Se JLD20K </w:t>
            </w:r>
            <w:r w:rsidRPr="00624535">
              <w:rPr>
                <w:rFonts w:ascii="Calibri" w:hAnsi="Calibri"/>
                <w:i/>
                <w:iCs/>
                <w:color w:val="000000"/>
                <w:sz w:val="20"/>
                <w:szCs w:val="20"/>
              </w:rPr>
              <w:br/>
              <w:t xml:space="preserve">Anastomose av pancreas pseudocyste: Se JLD </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JLB</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Incisjon, drenasje og dilatasjon av pancreas </w:t>
            </w:r>
            <w:r w:rsidRPr="00624535">
              <w:rPr>
                <w:rFonts w:ascii="Calibri" w:hAnsi="Calibri"/>
                <w:color w:val="000000"/>
                <w:sz w:val="20"/>
                <w:szCs w:val="20"/>
              </w:rPr>
              <w:br/>
            </w:r>
            <w:r w:rsidRPr="00624535">
              <w:rPr>
                <w:rFonts w:ascii="Calibri" w:hAnsi="Calibri"/>
                <w:i/>
                <w:iCs/>
                <w:color w:val="000000"/>
                <w:sz w:val="20"/>
                <w:szCs w:val="20"/>
              </w:rPr>
              <w:t xml:space="preserve">Inkl. : Drenasje av abscess eller pseudocyste  </w:t>
            </w:r>
            <w:r w:rsidRPr="00624535">
              <w:rPr>
                <w:rFonts w:ascii="Calibri" w:hAnsi="Calibri"/>
                <w:i/>
                <w:iCs/>
                <w:color w:val="000000"/>
                <w:sz w:val="20"/>
                <w:szCs w:val="20"/>
              </w:rPr>
              <w:br/>
              <w:t>Ekskl. : Perkutan eller perkutan transgastrisk drenasje: Se JLD20K</w:t>
            </w:r>
            <w:r w:rsidRPr="00624535">
              <w:rPr>
                <w:rFonts w:ascii="Calibri" w:hAnsi="Calibri"/>
                <w:i/>
                <w:iCs/>
                <w:color w:val="000000"/>
                <w:sz w:val="20"/>
                <w:szCs w:val="20"/>
              </w:rPr>
              <w:br/>
              <w:t xml:space="preserve"> Ekskl. : Anastomose av pancreas pseudocyste: Se JLD </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JLB25</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Transduodenal endoskopisk litotripsi i pankreasgang </w:t>
            </w:r>
            <w:r w:rsidRPr="00624535">
              <w:rPr>
                <w:rFonts w:ascii="Calibri" w:hAnsi="Calibri"/>
                <w:color w:val="000000"/>
                <w:sz w:val="20"/>
                <w:szCs w:val="20"/>
              </w:rPr>
              <w:br/>
            </w:r>
            <w:r w:rsidRPr="00624535">
              <w:rPr>
                <w:rFonts w:ascii="Calibri" w:hAnsi="Calibri"/>
                <w:i/>
                <w:iCs/>
                <w:color w:val="000000"/>
                <w:sz w:val="20"/>
                <w:szCs w:val="20"/>
              </w:rPr>
              <w:t xml:space="preserve">Inklusive: Med mekanisk, elektrohydraulisk, laser- eller annen litotriptor </w:t>
            </w:r>
            <w:r w:rsidRPr="00624535">
              <w:rPr>
                <w:rFonts w:ascii="Calibri" w:hAnsi="Calibri"/>
                <w:i/>
                <w:iCs/>
                <w:color w:val="000000"/>
                <w:sz w:val="20"/>
                <w:szCs w:val="20"/>
              </w:rPr>
              <w:br/>
              <w:t>Tilleggskode for peroral pankreatikoskopi: Se UJK42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JLB25</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Transduodenal endoskopisk litotripsi i pankreasgang </w:t>
            </w:r>
            <w:r w:rsidRPr="00624535">
              <w:rPr>
                <w:rFonts w:ascii="Calibri" w:hAnsi="Calibri"/>
                <w:color w:val="000000"/>
                <w:sz w:val="20"/>
                <w:szCs w:val="20"/>
              </w:rPr>
              <w:br/>
            </w:r>
            <w:r w:rsidRPr="00624535">
              <w:rPr>
                <w:rFonts w:ascii="Calibri" w:hAnsi="Calibri"/>
                <w:i/>
                <w:iCs/>
                <w:color w:val="000000"/>
                <w:sz w:val="20"/>
                <w:szCs w:val="20"/>
              </w:rPr>
              <w:t xml:space="preserve">Inkl.: Med mekanisk, elektrohydraulisk, laser- eller annen litotriptor </w:t>
            </w:r>
            <w:r w:rsidRPr="00624535">
              <w:rPr>
                <w:rFonts w:ascii="Calibri" w:hAnsi="Calibri"/>
                <w:i/>
                <w:iCs/>
                <w:color w:val="000000"/>
                <w:sz w:val="20"/>
                <w:szCs w:val="20"/>
              </w:rPr>
              <w:br/>
              <w:t>Tilleggskode for peroral pankreatikoskopi: Se JUK42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JLE</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Pankreastransplantasjon og tilhørende operasjoner </w:t>
            </w:r>
            <w:r w:rsidRPr="00624535">
              <w:rPr>
                <w:rFonts w:ascii="Calibri" w:hAnsi="Calibri"/>
                <w:color w:val="000000"/>
                <w:sz w:val="20"/>
                <w:szCs w:val="20"/>
              </w:rPr>
              <w:br/>
            </w:r>
            <w:r w:rsidRPr="00624535">
              <w:rPr>
                <w:rFonts w:ascii="Calibri" w:hAnsi="Calibri"/>
                <w:i/>
                <w:iCs/>
                <w:color w:val="000000"/>
                <w:sz w:val="20"/>
                <w:szCs w:val="20"/>
              </w:rPr>
              <w:t xml:space="preserve">Allogene transplantasjoner er fra avdød donor hvis ikke annet er angitt </w:t>
            </w:r>
            <w:r w:rsidRPr="00624535">
              <w:rPr>
                <w:rFonts w:ascii="Calibri" w:hAnsi="Calibri"/>
                <w:i/>
                <w:iCs/>
                <w:color w:val="000000"/>
                <w:sz w:val="20"/>
                <w:szCs w:val="20"/>
              </w:rPr>
              <w:br/>
              <w:t xml:space="preserve">Inngrep på tidligere transplantert pancreas som er identiske med tilsvarende inngrep på nativ pancreas klassifiseres som disse </w:t>
            </w:r>
            <w:r w:rsidRPr="00624535">
              <w:rPr>
                <w:rFonts w:ascii="Calibri" w:hAnsi="Calibri"/>
                <w:i/>
                <w:iCs/>
                <w:color w:val="000000"/>
                <w:sz w:val="20"/>
                <w:szCs w:val="20"/>
              </w:rPr>
              <w:br/>
              <w:t xml:space="preserve">Biopsi, eksplorasjon: Se TJ, JLA </w:t>
            </w:r>
            <w:r w:rsidRPr="00624535">
              <w:rPr>
                <w:rFonts w:ascii="Calibri" w:hAnsi="Calibri"/>
                <w:i/>
                <w:iCs/>
                <w:color w:val="000000"/>
                <w:sz w:val="20"/>
                <w:szCs w:val="20"/>
              </w:rPr>
              <w:br/>
              <w:t xml:space="preserve">Reseksjon av tidligere transplantert pancreas: Se JLC </w:t>
            </w:r>
            <w:r w:rsidRPr="00624535">
              <w:rPr>
                <w:rFonts w:ascii="Calibri" w:hAnsi="Calibri"/>
                <w:i/>
                <w:iCs/>
                <w:color w:val="000000"/>
                <w:sz w:val="20"/>
                <w:szCs w:val="20"/>
              </w:rPr>
              <w:br/>
              <w:t>Uttak av pancreasvev fra donor: Se YJD</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JLE</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Pankreastransplantasjon og tilhørende operasjoner </w:t>
            </w:r>
            <w:r w:rsidRPr="00624535">
              <w:rPr>
                <w:rFonts w:ascii="Calibri" w:hAnsi="Calibri"/>
                <w:color w:val="000000"/>
                <w:sz w:val="20"/>
                <w:szCs w:val="20"/>
              </w:rPr>
              <w:br/>
            </w:r>
            <w:r w:rsidRPr="00624535">
              <w:rPr>
                <w:rFonts w:ascii="Calibri" w:hAnsi="Calibri"/>
                <w:i/>
                <w:iCs/>
                <w:color w:val="000000"/>
                <w:sz w:val="20"/>
                <w:szCs w:val="20"/>
              </w:rPr>
              <w:t xml:space="preserve">Allogene transplantasjoner er fra avdød donor hvis ikke annet er angitt </w:t>
            </w:r>
            <w:r w:rsidRPr="00624535">
              <w:rPr>
                <w:rFonts w:ascii="Calibri" w:hAnsi="Calibri"/>
                <w:i/>
                <w:iCs/>
                <w:color w:val="000000"/>
                <w:sz w:val="20"/>
                <w:szCs w:val="20"/>
              </w:rPr>
              <w:br/>
              <w:t xml:space="preserve">Inngrep på tidligere transplantert pancreas som er identiske med tilsvarende inngrep på nativ pancreas klassifiseres som disse </w:t>
            </w:r>
            <w:r w:rsidRPr="00624535">
              <w:rPr>
                <w:rFonts w:ascii="Calibri" w:hAnsi="Calibri"/>
                <w:i/>
                <w:iCs/>
                <w:color w:val="000000"/>
                <w:sz w:val="20"/>
                <w:szCs w:val="20"/>
              </w:rPr>
              <w:br/>
              <w:t xml:space="preserve">Biopsi, eksplorasjon: Se JLB06K, JLA </w:t>
            </w:r>
            <w:r w:rsidRPr="00624535">
              <w:rPr>
                <w:rFonts w:ascii="Calibri" w:hAnsi="Calibri"/>
                <w:i/>
                <w:iCs/>
                <w:color w:val="000000"/>
                <w:sz w:val="20"/>
                <w:szCs w:val="20"/>
              </w:rPr>
              <w:br/>
              <w:t xml:space="preserve">Reseksjon av tidligere transplantert pancreas: Se JLC </w:t>
            </w:r>
            <w:r w:rsidRPr="00624535">
              <w:rPr>
                <w:rFonts w:ascii="Calibri" w:hAnsi="Calibri"/>
                <w:i/>
                <w:iCs/>
                <w:color w:val="000000"/>
                <w:sz w:val="20"/>
                <w:szCs w:val="20"/>
              </w:rPr>
              <w:br/>
              <w:t>Uttak av pancreasvev fra donor: Se YJD</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JMB00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milt </w:t>
            </w:r>
            <w:r w:rsidRPr="00624535">
              <w:rPr>
                <w:rFonts w:ascii="Calibri" w:hAnsi="Calibri"/>
                <w:color w:val="000000"/>
                <w:sz w:val="20"/>
                <w:szCs w:val="20"/>
              </w:rPr>
              <w:br/>
            </w:r>
            <w:r w:rsidRPr="00624535">
              <w:rPr>
                <w:rFonts w:ascii="Calibri" w:hAnsi="Calibri"/>
                <w:i/>
                <w:iCs/>
                <w:color w:val="000000"/>
                <w:sz w:val="20"/>
                <w:szCs w:val="20"/>
              </w:rPr>
              <w:t>Perkutan biopsi: TJM 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JMB00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milt </w:t>
            </w:r>
            <w:r w:rsidRPr="00624535">
              <w:rPr>
                <w:rFonts w:ascii="Calibri" w:hAnsi="Calibri"/>
                <w:color w:val="000000"/>
                <w:sz w:val="20"/>
                <w:szCs w:val="20"/>
              </w:rPr>
              <w:br/>
            </w:r>
            <w:r w:rsidRPr="00624535">
              <w:rPr>
                <w:rFonts w:ascii="Calibri" w:hAnsi="Calibri"/>
                <w:i/>
                <w:iCs/>
                <w:color w:val="000000"/>
                <w:sz w:val="20"/>
                <w:szCs w:val="20"/>
              </w:rPr>
              <w:t xml:space="preserve">Ekskl. : Perkutan biopsi: JMX 00 </w:t>
            </w:r>
            <w:r w:rsidRPr="00624535">
              <w:rPr>
                <w:rFonts w:ascii="Calibri" w:hAnsi="Calibri"/>
                <w:i/>
                <w:iCs/>
                <w:color w:val="000000"/>
                <w:sz w:val="20"/>
                <w:szCs w:val="20"/>
              </w:rPr>
              <w:br/>
              <w:t>Ekskl. : Nålebiopsi av milt, ultralydveiledet. Se: JMB06K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JUF 12</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Enteroskopi gjennom intestinalt stoma  </w:t>
            </w:r>
            <w:r w:rsidRPr="00624535">
              <w:rPr>
                <w:rFonts w:ascii="Calibri" w:hAnsi="Calibri"/>
                <w:color w:val="000000"/>
                <w:sz w:val="20"/>
                <w:szCs w:val="20"/>
              </w:rPr>
              <w:br/>
            </w:r>
            <w:r w:rsidRPr="00624535">
              <w:rPr>
                <w:rFonts w:ascii="Calibri" w:hAnsi="Calibri"/>
                <w:i/>
                <w:iCs/>
                <w:color w:val="000000"/>
                <w:sz w:val="20"/>
                <w:szCs w:val="20"/>
              </w:rPr>
              <w:t xml:space="preserve">Inklusive: Gjennom kontinent ileostomi </w:t>
            </w:r>
            <w:r w:rsidRPr="00624535">
              <w:rPr>
                <w:rFonts w:ascii="Calibri" w:hAnsi="Calibri"/>
                <w:i/>
                <w:iCs/>
                <w:color w:val="000000"/>
                <w:sz w:val="20"/>
                <w:szCs w:val="20"/>
              </w:rPr>
              <w:br/>
              <w:t>Retrograd endoskopi av enterokutan ureterostomi: Se KUB 12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JUF 12</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Enteroskopi gjennom intestinalt stoma  </w:t>
            </w:r>
            <w:r w:rsidRPr="00624535">
              <w:rPr>
                <w:rFonts w:ascii="Calibri" w:hAnsi="Calibri"/>
                <w:color w:val="000000"/>
                <w:sz w:val="20"/>
                <w:szCs w:val="20"/>
              </w:rPr>
              <w:br/>
            </w:r>
            <w:r w:rsidRPr="00624535">
              <w:rPr>
                <w:rFonts w:ascii="Calibri" w:hAnsi="Calibri"/>
                <w:i/>
                <w:iCs/>
                <w:color w:val="000000"/>
                <w:sz w:val="20"/>
                <w:szCs w:val="20"/>
              </w:rPr>
              <w:t xml:space="preserve">Inkl.: Gjennom kontinent ileostomi </w:t>
            </w:r>
            <w:r w:rsidRPr="00624535">
              <w:rPr>
                <w:rFonts w:ascii="Calibri" w:hAnsi="Calibri"/>
                <w:i/>
                <w:iCs/>
                <w:color w:val="000000"/>
                <w:sz w:val="20"/>
                <w:szCs w:val="20"/>
              </w:rPr>
              <w:br/>
              <w:t>Ekskl.: Retrograd endoskopi av enterokutan ureterostomi: Se KUB 12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K</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Urinorganer, mannlige genitalia og retroperitonealrommet </w:t>
            </w:r>
            <w:r w:rsidRPr="00624535">
              <w:rPr>
                <w:rFonts w:ascii="Calibri" w:hAnsi="Calibri"/>
                <w:color w:val="000000"/>
                <w:sz w:val="20"/>
                <w:szCs w:val="20"/>
              </w:rPr>
              <w:br/>
            </w:r>
            <w:r w:rsidRPr="00624535">
              <w:rPr>
                <w:rFonts w:ascii="Calibri" w:hAnsi="Calibri"/>
                <w:i/>
                <w:iCs/>
                <w:color w:val="000000"/>
                <w:sz w:val="20"/>
                <w:szCs w:val="20"/>
              </w:rPr>
              <w:t>Punksjon, nålebiopsi og andre mindre inngrep: Se TK</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Kapittel K</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Urinorganer, mannlige genitalia og retroperitonealrommet</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Eksplorasjon av nyre og nyrebekken </w:t>
            </w:r>
            <w:r w:rsidRPr="00624535">
              <w:rPr>
                <w:rFonts w:ascii="Calibri" w:hAnsi="Calibri"/>
                <w:color w:val="000000"/>
                <w:sz w:val="20"/>
                <w:szCs w:val="20"/>
              </w:rPr>
              <w:br/>
            </w:r>
            <w:r w:rsidRPr="00624535">
              <w:rPr>
                <w:rFonts w:ascii="Calibri" w:hAnsi="Calibri"/>
                <w:i/>
                <w:iCs/>
                <w:color w:val="000000"/>
                <w:sz w:val="20"/>
                <w:szCs w:val="20"/>
              </w:rPr>
              <w:t>Retrograd ureterorenoskopi: Se UKA 02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Eksplorasjon av nyre og nyrebekken </w:t>
            </w:r>
            <w:r w:rsidRPr="00624535">
              <w:rPr>
                <w:rFonts w:ascii="Calibri" w:hAnsi="Calibri"/>
                <w:color w:val="000000"/>
                <w:sz w:val="20"/>
                <w:szCs w:val="20"/>
              </w:rPr>
              <w:br/>
            </w:r>
            <w:r w:rsidRPr="00624535">
              <w:rPr>
                <w:rFonts w:ascii="Calibri" w:hAnsi="Calibri"/>
                <w:i/>
                <w:iCs/>
                <w:color w:val="000000"/>
                <w:sz w:val="20"/>
                <w:szCs w:val="20"/>
              </w:rPr>
              <w:t>Retrograd ureterorenoskopi: Se KUA 02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KAB</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nyre og nyrebekken </w:t>
            </w:r>
            <w:r w:rsidRPr="00624535">
              <w:rPr>
                <w:rFonts w:ascii="Calibri" w:hAnsi="Calibri"/>
                <w:color w:val="000000"/>
                <w:sz w:val="20"/>
                <w:szCs w:val="20"/>
              </w:rPr>
              <w:br/>
            </w:r>
            <w:r w:rsidRPr="00624535">
              <w:rPr>
                <w:rFonts w:ascii="Calibri" w:hAnsi="Calibri"/>
                <w:i/>
                <w:iCs/>
                <w:color w:val="000000"/>
                <w:sz w:val="20"/>
                <w:szCs w:val="20"/>
              </w:rPr>
              <w:t>Retrograd ureteroenoskopisk biopsi av nyrebekken: Se UKA 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KAB</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nyre og nyrebekken </w:t>
            </w:r>
            <w:r w:rsidRPr="00624535">
              <w:rPr>
                <w:rFonts w:ascii="Calibri" w:hAnsi="Calibri"/>
                <w:color w:val="000000"/>
                <w:sz w:val="20"/>
                <w:szCs w:val="20"/>
              </w:rPr>
              <w:br/>
            </w:r>
            <w:r w:rsidRPr="00624535">
              <w:rPr>
                <w:rFonts w:ascii="Calibri" w:hAnsi="Calibri"/>
                <w:i/>
                <w:iCs/>
                <w:color w:val="000000"/>
                <w:sz w:val="20"/>
                <w:szCs w:val="20"/>
              </w:rPr>
              <w:t>Retrograd ureteroenoskopisk biopsi av nyrebekken: Se KUA 05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KAB 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nyre eller nyrebekken</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Endring i </w:t>
            </w:r>
            <w:r w:rsidRPr="00624535">
              <w:rPr>
                <w:rFonts w:ascii="Calibri" w:hAnsi="Calibri"/>
                <w:color w:val="000000"/>
                <w:sz w:val="20"/>
                <w:szCs w:val="20"/>
              </w:rPr>
              <w:lastRenderedPageBreak/>
              <w:t>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KAB 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nyre eller nyrebekken </w:t>
            </w:r>
            <w:r w:rsidRPr="00624535">
              <w:rPr>
                <w:rFonts w:ascii="Calibri" w:hAnsi="Calibri"/>
                <w:color w:val="000000"/>
                <w:sz w:val="20"/>
                <w:szCs w:val="20"/>
              </w:rPr>
              <w:br/>
            </w:r>
            <w:r w:rsidRPr="00624535">
              <w:rPr>
                <w:rFonts w:ascii="Calibri" w:hAnsi="Calibri"/>
                <w:i/>
                <w:iCs/>
                <w:color w:val="000000"/>
                <w:sz w:val="20"/>
                <w:szCs w:val="20"/>
              </w:rPr>
              <w:lastRenderedPageBreak/>
              <w:t>Ekskl. : Nålebiopsi av nyre eller nyrebekken, ultralydveiledet. Se: KAB06K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KAJ00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Nefrostomi </w:t>
            </w:r>
            <w:r w:rsidRPr="00624535">
              <w:rPr>
                <w:rFonts w:ascii="Calibri" w:hAnsi="Calibri"/>
                <w:color w:val="000000"/>
                <w:sz w:val="20"/>
                <w:szCs w:val="20"/>
              </w:rPr>
              <w:br/>
            </w:r>
            <w:r w:rsidRPr="00624535">
              <w:rPr>
                <w:rFonts w:ascii="Calibri" w:hAnsi="Calibri"/>
                <w:i/>
                <w:iCs/>
                <w:color w:val="000000"/>
                <w:sz w:val="20"/>
                <w:szCs w:val="20"/>
              </w:rPr>
              <w:t>Perkutan nefrostomi (veiledet av ultralyd eller annen bildediagnostikk): Se TKA00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KAJ00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Nefrostomi </w:t>
            </w:r>
            <w:r w:rsidRPr="00624535">
              <w:rPr>
                <w:rFonts w:ascii="Calibri" w:hAnsi="Calibri"/>
                <w:color w:val="000000"/>
                <w:sz w:val="20"/>
                <w:szCs w:val="20"/>
              </w:rPr>
              <w:br/>
            </w:r>
            <w:r w:rsidRPr="00624535">
              <w:rPr>
                <w:rFonts w:ascii="Calibri" w:hAnsi="Calibri"/>
                <w:i/>
                <w:iCs/>
                <w:color w:val="000000"/>
                <w:sz w:val="20"/>
                <w:szCs w:val="20"/>
              </w:rPr>
              <w:t>Ekskl. : Perkutan nefrostomi (veiledet av ultralyd eller annen bildediagnostikk): Se KAx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KAJ10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Pyelostomi </w:t>
            </w:r>
            <w:r w:rsidRPr="00624535">
              <w:rPr>
                <w:rFonts w:ascii="Calibri" w:hAnsi="Calibri"/>
                <w:color w:val="000000"/>
                <w:sz w:val="20"/>
                <w:szCs w:val="20"/>
              </w:rPr>
              <w:br/>
            </w:r>
            <w:r w:rsidRPr="00624535">
              <w:rPr>
                <w:rFonts w:ascii="Calibri" w:hAnsi="Calibri"/>
                <w:i/>
                <w:iCs/>
                <w:color w:val="000000"/>
                <w:sz w:val="20"/>
                <w:szCs w:val="20"/>
              </w:rPr>
              <w:t>Ekskl.: Perkutan pyelostomi (veiledet av ultralyd eller annen bildediagnostikk): Se TK</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KAJ10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Pyelostomi </w:t>
            </w:r>
            <w:r w:rsidRPr="00624535">
              <w:rPr>
                <w:rFonts w:ascii="Calibri" w:hAnsi="Calibri"/>
                <w:color w:val="000000"/>
                <w:sz w:val="20"/>
                <w:szCs w:val="20"/>
              </w:rPr>
              <w:br/>
            </w:r>
            <w:r w:rsidRPr="00624535">
              <w:rPr>
                <w:rFonts w:ascii="Calibri" w:hAnsi="Calibri"/>
                <w:i/>
                <w:iCs/>
                <w:color w:val="000000"/>
                <w:sz w:val="20"/>
                <w:szCs w:val="20"/>
              </w:rPr>
              <w:t>Ekskl. : Perkutan pyelostomi (endoskopisk eller veiledet av ultralyd eller annen bildediagnostikk): Se KAJ 11, KAD10A, KAD10K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KBA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Eksplorasjon og incisjon av ureter </w:t>
            </w:r>
            <w:r w:rsidRPr="00624535">
              <w:rPr>
                <w:rFonts w:ascii="Calibri" w:hAnsi="Calibri"/>
                <w:color w:val="000000"/>
                <w:sz w:val="20"/>
                <w:szCs w:val="20"/>
              </w:rPr>
              <w:br/>
            </w:r>
            <w:r w:rsidRPr="00624535">
              <w:rPr>
                <w:rFonts w:ascii="Calibri" w:hAnsi="Calibri"/>
                <w:i/>
                <w:iCs/>
                <w:color w:val="000000"/>
                <w:sz w:val="20"/>
                <w:szCs w:val="20"/>
              </w:rPr>
              <w:t>Retrograd ureterorenoskopi: Se UKA02 , ureteroskopi: Se UKB02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KBA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Eksplorasjon og incisjon av ureter </w:t>
            </w:r>
            <w:r w:rsidRPr="00624535">
              <w:rPr>
                <w:rFonts w:ascii="Calibri" w:hAnsi="Calibri"/>
                <w:i/>
                <w:iCs/>
                <w:color w:val="000000"/>
                <w:sz w:val="20"/>
                <w:szCs w:val="20"/>
              </w:rPr>
              <w:br/>
              <w:t>Retrograd ureterorenoskopi: Se KUA02 ,  Ureteroskopi: Se KUB02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KBB</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ureter </w:t>
            </w:r>
            <w:r w:rsidRPr="00624535">
              <w:rPr>
                <w:rFonts w:ascii="Calibri" w:hAnsi="Calibri"/>
                <w:color w:val="000000"/>
                <w:sz w:val="20"/>
                <w:szCs w:val="20"/>
              </w:rPr>
              <w:br/>
            </w:r>
            <w:r w:rsidRPr="00624535">
              <w:rPr>
                <w:rFonts w:ascii="Calibri" w:hAnsi="Calibri"/>
                <w:i/>
                <w:iCs/>
                <w:color w:val="000000"/>
                <w:sz w:val="20"/>
                <w:szCs w:val="20"/>
              </w:rPr>
              <w:t>Biopsi av ureter ved retrograd ureterorenoskopi: Se UKA 05, ved ureteroskopi: Se UKB05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KBB</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ureter </w:t>
            </w:r>
            <w:r w:rsidRPr="00624535">
              <w:rPr>
                <w:rFonts w:ascii="Calibri" w:hAnsi="Calibri"/>
                <w:color w:val="000000"/>
                <w:sz w:val="20"/>
                <w:szCs w:val="20"/>
              </w:rPr>
              <w:br/>
            </w:r>
            <w:r w:rsidRPr="00624535">
              <w:rPr>
                <w:rFonts w:ascii="Calibri" w:hAnsi="Calibri"/>
                <w:i/>
                <w:iCs/>
                <w:color w:val="000000"/>
                <w:sz w:val="20"/>
                <w:szCs w:val="20"/>
              </w:rPr>
              <w:t>Biopsi av ureter ved retrograd ureterorenoskopi: Se KUA 05, ved ureteroskopi: Se KUB05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KC</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Urinblære </w:t>
            </w:r>
            <w:r w:rsidRPr="00624535">
              <w:rPr>
                <w:rFonts w:ascii="Calibri" w:hAnsi="Calibri"/>
                <w:color w:val="000000"/>
                <w:sz w:val="20"/>
                <w:szCs w:val="20"/>
              </w:rPr>
              <w:br/>
            </w:r>
            <w:r w:rsidRPr="00624535">
              <w:rPr>
                <w:rFonts w:ascii="Calibri" w:hAnsi="Calibri"/>
                <w:i/>
                <w:iCs/>
                <w:color w:val="000000"/>
                <w:sz w:val="20"/>
                <w:szCs w:val="20"/>
              </w:rPr>
              <w:t>Cystoskopi: Se UKC 02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KC</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Urinblære </w:t>
            </w:r>
            <w:r w:rsidRPr="00624535">
              <w:rPr>
                <w:rFonts w:ascii="Calibri" w:hAnsi="Calibri"/>
                <w:color w:val="000000"/>
                <w:sz w:val="20"/>
                <w:szCs w:val="20"/>
              </w:rPr>
              <w:br/>
            </w:r>
            <w:r w:rsidRPr="00624535">
              <w:rPr>
                <w:rFonts w:ascii="Calibri" w:hAnsi="Calibri"/>
                <w:i/>
                <w:iCs/>
                <w:color w:val="000000"/>
                <w:sz w:val="20"/>
                <w:szCs w:val="20"/>
              </w:rPr>
              <w:t>Cystoskopi: Se KUC 02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KCB 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urinblære </w:t>
            </w:r>
            <w:r w:rsidRPr="00624535">
              <w:rPr>
                <w:rFonts w:ascii="Calibri" w:hAnsi="Calibri"/>
                <w:color w:val="000000"/>
                <w:sz w:val="20"/>
                <w:szCs w:val="20"/>
              </w:rPr>
              <w:br/>
            </w:r>
            <w:r w:rsidRPr="00624535">
              <w:rPr>
                <w:rFonts w:ascii="Calibri" w:hAnsi="Calibri"/>
                <w:i/>
                <w:iCs/>
                <w:color w:val="000000"/>
                <w:sz w:val="20"/>
                <w:szCs w:val="20"/>
              </w:rPr>
              <w:t>Ved cystoskopi: Se UKC05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KCB 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urinblære </w:t>
            </w:r>
            <w:r w:rsidRPr="00624535">
              <w:rPr>
                <w:rFonts w:ascii="Calibri" w:hAnsi="Calibri"/>
                <w:color w:val="000000"/>
                <w:sz w:val="20"/>
                <w:szCs w:val="20"/>
              </w:rPr>
              <w:br/>
            </w:r>
            <w:r w:rsidRPr="00624535">
              <w:rPr>
                <w:rFonts w:ascii="Calibri" w:hAnsi="Calibri"/>
                <w:i/>
                <w:iCs/>
                <w:color w:val="000000"/>
                <w:sz w:val="20"/>
                <w:szCs w:val="20"/>
              </w:rPr>
              <w:t xml:space="preserve">Ved cystoskopi: Se KUC05 </w:t>
            </w:r>
            <w:r w:rsidRPr="00624535">
              <w:rPr>
                <w:rFonts w:ascii="Calibri" w:hAnsi="Calibri"/>
                <w:i/>
                <w:iCs/>
                <w:color w:val="000000"/>
                <w:sz w:val="20"/>
                <w:szCs w:val="20"/>
              </w:rPr>
              <w:br/>
              <w:t>Ekskl. : Nålebiopsi av blære, ultralydveiledet. Se: KCB06K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KCJ </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Urinavledene inngrep på blære </w:t>
            </w:r>
            <w:r w:rsidRPr="00624535">
              <w:rPr>
                <w:rFonts w:ascii="Calibri" w:hAnsi="Calibri"/>
                <w:color w:val="000000"/>
                <w:sz w:val="20"/>
                <w:szCs w:val="20"/>
              </w:rPr>
              <w:br/>
            </w:r>
            <w:r w:rsidRPr="00624535">
              <w:rPr>
                <w:rFonts w:ascii="Calibri" w:hAnsi="Calibri"/>
                <w:i/>
                <w:iCs/>
                <w:color w:val="000000"/>
                <w:sz w:val="20"/>
                <w:szCs w:val="20"/>
              </w:rPr>
              <w:t>Innlegging av suprapubisk kateter: Se TKC10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KCJ </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Urinavledene inngrep på blære </w:t>
            </w:r>
            <w:r w:rsidRPr="00624535">
              <w:rPr>
                <w:rFonts w:ascii="Calibri" w:hAnsi="Calibri"/>
                <w:color w:val="000000"/>
                <w:sz w:val="20"/>
                <w:szCs w:val="20"/>
              </w:rPr>
              <w:br/>
            </w:r>
            <w:r w:rsidRPr="00624535">
              <w:rPr>
                <w:rFonts w:ascii="Calibri" w:hAnsi="Calibri"/>
                <w:i/>
                <w:iCs/>
                <w:color w:val="000000"/>
                <w:sz w:val="20"/>
                <w:szCs w:val="20"/>
              </w:rPr>
              <w:t>Innlegging av suprapubisk kateter: Se KCX10, KCA00K, KCD10K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KD</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Urethra </w:t>
            </w:r>
            <w:r w:rsidRPr="00624535">
              <w:rPr>
                <w:rFonts w:ascii="Calibri" w:hAnsi="Calibri"/>
                <w:color w:val="000000"/>
                <w:sz w:val="20"/>
                <w:szCs w:val="20"/>
              </w:rPr>
              <w:br/>
            </w:r>
            <w:r w:rsidRPr="00624535">
              <w:rPr>
                <w:rFonts w:ascii="Calibri" w:hAnsi="Calibri"/>
                <w:i/>
                <w:iCs/>
                <w:color w:val="000000"/>
                <w:sz w:val="20"/>
                <w:szCs w:val="20"/>
              </w:rPr>
              <w:t xml:space="preserve"> Cystourethroskopi: Se UKC02, med biopsi av urethra: Se UKC05</w:t>
            </w:r>
            <w:r w:rsidRPr="00624535">
              <w:rPr>
                <w:rFonts w:ascii="Calibri" w:hAnsi="Calibri"/>
                <w:i/>
                <w:iCs/>
                <w:color w:val="000000"/>
                <w:sz w:val="20"/>
                <w:szCs w:val="20"/>
              </w:rPr>
              <w:br/>
              <w:t>Uretroskopi: Se UKD02, med biopsi: Se UKD05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KD</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Urethra </w:t>
            </w:r>
            <w:r w:rsidRPr="00624535">
              <w:rPr>
                <w:rFonts w:ascii="Calibri" w:hAnsi="Calibri"/>
                <w:color w:val="000000"/>
                <w:sz w:val="20"/>
                <w:szCs w:val="20"/>
              </w:rPr>
              <w:br/>
            </w:r>
            <w:r w:rsidRPr="00624535">
              <w:rPr>
                <w:rFonts w:ascii="Calibri" w:hAnsi="Calibri"/>
                <w:i/>
                <w:iCs/>
                <w:color w:val="000000"/>
                <w:sz w:val="20"/>
                <w:szCs w:val="20"/>
              </w:rPr>
              <w:t>Cystourethroskopi: Se KUC02, med biopsi av urethra: Se KUC05</w:t>
            </w:r>
            <w:r w:rsidRPr="00624535">
              <w:rPr>
                <w:rFonts w:ascii="Calibri" w:hAnsi="Calibri"/>
                <w:i/>
                <w:iCs/>
                <w:color w:val="000000"/>
                <w:sz w:val="20"/>
                <w:szCs w:val="20"/>
              </w:rPr>
              <w:br/>
              <w:t xml:space="preserve"> Uretroskopi: Se KUD02, med biopsi: Se KUD05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KDW</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Andre operasjoner på urethra </w:t>
            </w:r>
            <w:r w:rsidRPr="00624535">
              <w:rPr>
                <w:rFonts w:ascii="Calibri" w:hAnsi="Calibri"/>
                <w:color w:val="000000"/>
                <w:sz w:val="20"/>
                <w:szCs w:val="20"/>
              </w:rPr>
              <w:br/>
            </w:r>
            <w:r w:rsidRPr="00624535">
              <w:rPr>
                <w:rFonts w:ascii="Calibri" w:hAnsi="Calibri"/>
                <w:i/>
                <w:iCs/>
                <w:color w:val="000000"/>
                <w:sz w:val="20"/>
                <w:szCs w:val="20"/>
              </w:rPr>
              <w:t>Dilatasjon av urethra: Se TKD 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KDW</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Andre operasjoner på urethra </w:t>
            </w:r>
            <w:r w:rsidRPr="00624535">
              <w:rPr>
                <w:rFonts w:ascii="Calibri" w:hAnsi="Calibri"/>
                <w:color w:val="000000"/>
                <w:sz w:val="20"/>
                <w:szCs w:val="20"/>
              </w:rPr>
              <w:br/>
            </w:r>
            <w:r w:rsidRPr="00624535">
              <w:rPr>
                <w:rFonts w:ascii="Calibri" w:hAnsi="Calibri"/>
                <w:i/>
                <w:iCs/>
                <w:color w:val="000000"/>
                <w:sz w:val="20"/>
                <w:szCs w:val="20"/>
              </w:rPr>
              <w:t>Dilatasjon av urethra: Se KDX 02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KEB</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prostata </w:t>
            </w:r>
            <w:r w:rsidRPr="00624535">
              <w:rPr>
                <w:rFonts w:ascii="Calibri" w:hAnsi="Calibri"/>
                <w:color w:val="000000"/>
                <w:sz w:val="20"/>
                <w:szCs w:val="20"/>
              </w:rPr>
              <w:br/>
            </w:r>
            <w:r w:rsidRPr="00624535">
              <w:rPr>
                <w:rFonts w:ascii="Calibri" w:hAnsi="Calibri"/>
                <w:i/>
                <w:iCs/>
                <w:color w:val="000000"/>
                <w:sz w:val="20"/>
                <w:szCs w:val="20"/>
              </w:rPr>
              <w:t>Nålebiopsi Se TKE 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KEB </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prostata</w:t>
            </w:r>
            <w:r w:rsidRPr="00624535">
              <w:rPr>
                <w:rFonts w:ascii="Calibri" w:hAnsi="Calibri"/>
                <w:color w:val="000000"/>
                <w:sz w:val="20"/>
                <w:szCs w:val="20"/>
              </w:rPr>
              <w:br/>
            </w:r>
            <w:r w:rsidRPr="00624535">
              <w:rPr>
                <w:rFonts w:ascii="Calibri" w:hAnsi="Calibri"/>
                <w:i/>
                <w:iCs/>
                <w:color w:val="000000"/>
                <w:sz w:val="20"/>
                <w:szCs w:val="20"/>
              </w:rPr>
              <w:t>Ekskl. : Nålebiopsi. Se: KEX 06</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KEB 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prostata</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KEB 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prostata </w:t>
            </w:r>
            <w:r w:rsidRPr="00624535">
              <w:rPr>
                <w:rFonts w:ascii="Calibri" w:hAnsi="Calibri"/>
                <w:color w:val="000000"/>
                <w:sz w:val="20"/>
                <w:szCs w:val="20"/>
              </w:rPr>
              <w:br/>
            </w:r>
            <w:r w:rsidRPr="00624535">
              <w:rPr>
                <w:rFonts w:ascii="Calibri" w:hAnsi="Calibri"/>
                <w:i/>
                <w:iCs/>
                <w:color w:val="000000"/>
                <w:sz w:val="20"/>
                <w:szCs w:val="20"/>
              </w:rPr>
              <w:t xml:space="preserve">Ekskl. : Nålebiopsi. Se: KEX 06 </w:t>
            </w:r>
            <w:r w:rsidRPr="00624535">
              <w:rPr>
                <w:rFonts w:ascii="Calibri" w:hAnsi="Calibri"/>
                <w:i/>
                <w:iCs/>
                <w:color w:val="000000"/>
                <w:sz w:val="20"/>
                <w:szCs w:val="20"/>
              </w:rPr>
              <w:br/>
              <w:t>Ekskl. : Nålebiopsi av prostata, ultralydveiledet. Se: KEB06K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KFB</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scrotalorganer </w:t>
            </w:r>
            <w:r w:rsidRPr="00624535">
              <w:rPr>
                <w:rFonts w:ascii="Calibri" w:hAnsi="Calibri"/>
                <w:color w:val="000000"/>
                <w:sz w:val="20"/>
                <w:szCs w:val="20"/>
              </w:rPr>
              <w:br/>
            </w:r>
            <w:r w:rsidRPr="00624535">
              <w:rPr>
                <w:rFonts w:ascii="Calibri" w:hAnsi="Calibri"/>
                <w:i/>
                <w:iCs/>
                <w:color w:val="000000"/>
                <w:sz w:val="20"/>
                <w:szCs w:val="20"/>
              </w:rPr>
              <w:t>Nålebiopsi: Se TK</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KFB</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scrotalorganer </w:t>
            </w:r>
            <w:r w:rsidRPr="00624535">
              <w:rPr>
                <w:rFonts w:ascii="Calibri" w:hAnsi="Calibri"/>
                <w:color w:val="000000"/>
                <w:sz w:val="20"/>
                <w:szCs w:val="20"/>
              </w:rPr>
              <w:br/>
            </w:r>
            <w:r w:rsidRPr="00624535">
              <w:rPr>
                <w:rFonts w:ascii="Calibri" w:hAnsi="Calibri"/>
                <w:i/>
                <w:iCs/>
                <w:color w:val="000000"/>
                <w:sz w:val="20"/>
                <w:szCs w:val="20"/>
              </w:rPr>
              <w:t>Punksjon, Nålebiopsi og andre mindre prosedyrer: Se KFX, KFx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KFB 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testikkel</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KFB 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testikkel </w:t>
            </w:r>
            <w:r w:rsidRPr="00624535">
              <w:rPr>
                <w:rFonts w:ascii="Calibri" w:hAnsi="Calibri"/>
                <w:color w:val="000000"/>
                <w:sz w:val="20"/>
                <w:szCs w:val="20"/>
              </w:rPr>
              <w:br/>
            </w:r>
            <w:r w:rsidRPr="00624535">
              <w:rPr>
                <w:rFonts w:ascii="Calibri" w:hAnsi="Calibri"/>
                <w:i/>
                <w:iCs/>
                <w:color w:val="000000"/>
                <w:sz w:val="20"/>
                <w:szCs w:val="20"/>
              </w:rPr>
              <w:t xml:space="preserve">Ekskl. : Nålebiopsi. Se: KFX 06 </w:t>
            </w:r>
            <w:r w:rsidRPr="00624535">
              <w:rPr>
                <w:rFonts w:ascii="Calibri" w:hAnsi="Calibri"/>
                <w:i/>
                <w:iCs/>
                <w:color w:val="000000"/>
                <w:sz w:val="20"/>
                <w:szCs w:val="20"/>
              </w:rPr>
              <w:br/>
            </w:r>
            <w:r w:rsidRPr="00624535">
              <w:rPr>
                <w:rFonts w:ascii="Calibri" w:hAnsi="Calibri"/>
                <w:i/>
                <w:iCs/>
                <w:color w:val="000000"/>
                <w:sz w:val="20"/>
                <w:szCs w:val="20"/>
              </w:rPr>
              <w:lastRenderedPageBreak/>
              <w:t>Ekskl. : Nålebiopsi av testikkel, ultralydveiledet. Se: KFB06K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KFB 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testikkel</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KFB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epididymis </w:t>
            </w:r>
            <w:r w:rsidRPr="00624535">
              <w:rPr>
                <w:rFonts w:ascii="Calibri" w:hAnsi="Calibri"/>
                <w:color w:val="000000"/>
                <w:sz w:val="20"/>
                <w:szCs w:val="20"/>
              </w:rPr>
              <w:br/>
            </w:r>
            <w:r w:rsidRPr="00624535">
              <w:rPr>
                <w:rFonts w:ascii="Calibri" w:hAnsi="Calibri"/>
                <w:i/>
                <w:iCs/>
                <w:color w:val="000000"/>
                <w:sz w:val="20"/>
                <w:szCs w:val="20"/>
              </w:rPr>
              <w:t xml:space="preserve">Ekskl. : Nålebiopsi. Se: KFX 16 </w:t>
            </w:r>
            <w:r w:rsidRPr="00624535">
              <w:rPr>
                <w:rFonts w:ascii="Calibri" w:hAnsi="Calibri"/>
                <w:i/>
                <w:iCs/>
                <w:color w:val="000000"/>
                <w:sz w:val="20"/>
                <w:szCs w:val="20"/>
              </w:rPr>
              <w:br/>
              <w:t>Ekskl. : Nålebiopsi av epididymis, ultralydveiledet. Se: KFB16K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Kapittel L </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Kvinnelige genitalia </w:t>
            </w:r>
            <w:r w:rsidRPr="00624535">
              <w:rPr>
                <w:rFonts w:ascii="Calibri" w:hAnsi="Calibri"/>
                <w:color w:val="000000"/>
                <w:sz w:val="20"/>
                <w:szCs w:val="20"/>
              </w:rPr>
              <w:br/>
            </w:r>
            <w:r w:rsidRPr="00624535">
              <w:rPr>
                <w:rFonts w:ascii="Calibri" w:hAnsi="Calibri"/>
                <w:i/>
                <w:iCs/>
                <w:color w:val="000000"/>
                <w:sz w:val="20"/>
                <w:szCs w:val="20"/>
              </w:rPr>
              <w:t>Punksjon, nålebiopsi og andre mindre inngrep: Se TL</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Kapittel L </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Kvinnelige genitalia</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LAA31</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Ovarioskopi </w:t>
            </w:r>
            <w:r w:rsidRPr="00624535">
              <w:rPr>
                <w:rFonts w:ascii="Calibri" w:hAnsi="Calibri"/>
                <w:color w:val="000000"/>
                <w:sz w:val="20"/>
                <w:szCs w:val="20"/>
              </w:rPr>
              <w:br/>
            </w:r>
            <w:r w:rsidRPr="00624535">
              <w:rPr>
                <w:rFonts w:ascii="Calibri" w:hAnsi="Calibri"/>
                <w:i/>
                <w:iCs/>
                <w:color w:val="000000"/>
                <w:sz w:val="20"/>
                <w:szCs w:val="20"/>
              </w:rPr>
              <w:t>Biopsi: Se TLA 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LAA31</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Ovarioskopi </w:t>
            </w:r>
            <w:r w:rsidRPr="00624535">
              <w:rPr>
                <w:rFonts w:ascii="Calibri" w:hAnsi="Calibri"/>
                <w:color w:val="000000"/>
                <w:sz w:val="20"/>
                <w:szCs w:val="20"/>
              </w:rPr>
              <w:br/>
            </w:r>
            <w:r w:rsidRPr="00624535">
              <w:rPr>
                <w:rFonts w:ascii="Calibri" w:hAnsi="Calibri"/>
                <w:i/>
                <w:iCs/>
                <w:color w:val="000000"/>
                <w:sz w:val="20"/>
                <w:szCs w:val="20"/>
              </w:rPr>
              <w:t>Ekskl.: Nålebiopsi. Se: LAX 03, LAB06K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LBA </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Punksjon og perkutan endoskopi av eggleder</w:t>
            </w:r>
            <w:r w:rsidRPr="00624535">
              <w:rPr>
                <w:rFonts w:ascii="Calibri" w:hAnsi="Calibri"/>
                <w:color w:val="000000"/>
                <w:sz w:val="20"/>
                <w:szCs w:val="20"/>
              </w:rPr>
              <w:br/>
            </w:r>
            <w:r w:rsidRPr="00624535">
              <w:rPr>
                <w:rFonts w:ascii="Calibri" w:hAnsi="Calibri"/>
                <w:i/>
                <w:iCs/>
                <w:color w:val="000000"/>
                <w:sz w:val="20"/>
                <w:szCs w:val="20"/>
              </w:rPr>
              <w:t xml:space="preserve"> Tilleggskode for bildeveiledet teknikk: Se ZXM</w:t>
            </w:r>
            <w:r w:rsidRPr="00624535">
              <w:rPr>
                <w:rFonts w:ascii="Calibri" w:hAnsi="Calibri"/>
                <w:i/>
                <w:iCs/>
                <w:color w:val="000000"/>
                <w:sz w:val="20"/>
                <w:szCs w:val="20"/>
              </w:rPr>
              <w:br/>
              <w:t xml:space="preserve"> Fallopioskopi: Se ULB02</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LBA </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Punksjon og perkutan endoskopi av eggleder </w:t>
            </w:r>
            <w:r w:rsidRPr="00624535">
              <w:rPr>
                <w:rFonts w:ascii="Calibri" w:hAnsi="Calibri"/>
                <w:color w:val="000000"/>
                <w:sz w:val="20"/>
                <w:szCs w:val="20"/>
              </w:rPr>
              <w:br/>
            </w:r>
            <w:r w:rsidRPr="00624535">
              <w:rPr>
                <w:rFonts w:ascii="Calibri" w:hAnsi="Calibri"/>
                <w:i/>
                <w:iCs/>
                <w:color w:val="000000"/>
                <w:sz w:val="20"/>
                <w:szCs w:val="20"/>
              </w:rPr>
              <w:t xml:space="preserve">Tilleggskode for bildeveiledet teknikk: Se ZXM </w:t>
            </w:r>
            <w:r w:rsidRPr="00624535">
              <w:rPr>
                <w:rFonts w:ascii="Calibri" w:hAnsi="Calibri"/>
                <w:i/>
                <w:iCs/>
                <w:color w:val="000000"/>
                <w:sz w:val="20"/>
                <w:szCs w:val="20"/>
              </w:rPr>
              <w:br/>
              <w:t>Fallopioskopi: Se LUB02</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LBB 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Biopsi av eggleder</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LBB 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Biopsi av eggleder </w:t>
            </w:r>
            <w:r w:rsidRPr="00624535">
              <w:rPr>
                <w:rFonts w:ascii="Calibri" w:hAnsi="Calibri"/>
                <w:color w:val="000000"/>
                <w:sz w:val="20"/>
                <w:szCs w:val="20"/>
              </w:rPr>
              <w:br/>
            </w:r>
            <w:r w:rsidRPr="00624535">
              <w:rPr>
                <w:rFonts w:ascii="Calibri" w:hAnsi="Calibri"/>
                <w:i/>
                <w:iCs/>
                <w:color w:val="000000"/>
                <w:sz w:val="20"/>
                <w:szCs w:val="20"/>
              </w:rPr>
              <w:t>Ekskl.: Nålebiopsi av eggleder: Se LBX 06, LBB06K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LBB 01</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Laparoskopisk biopsi av eggleder </w:t>
            </w:r>
            <w:r w:rsidRPr="00624535">
              <w:rPr>
                <w:rFonts w:ascii="Calibri" w:hAnsi="Calibri"/>
                <w:color w:val="000000"/>
                <w:sz w:val="20"/>
                <w:szCs w:val="20"/>
              </w:rPr>
              <w:br/>
            </w:r>
            <w:r w:rsidRPr="00624535">
              <w:rPr>
                <w:rFonts w:ascii="Calibri" w:hAnsi="Calibri"/>
                <w:i/>
                <w:iCs/>
                <w:color w:val="000000"/>
                <w:sz w:val="20"/>
                <w:szCs w:val="20"/>
              </w:rPr>
              <w:t>Fallopioskopisk biopsi av eggleder: Se ULB 05</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LBB 01</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Laparoskopisk biopsi av eggleder </w:t>
            </w:r>
            <w:r w:rsidRPr="00624535">
              <w:rPr>
                <w:rFonts w:ascii="Calibri" w:hAnsi="Calibri"/>
                <w:color w:val="000000"/>
                <w:sz w:val="20"/>
                <w:szCs w:val="20"/>
              </w:rPr>
              <w:br/>
            </w:r>
            <w:r w:rsidRPr="00624535">
              <w:rPr>
                <w:rFonts w:ascii="Calibri" w:hAnsi="Calibri"/>
                <w:i/>
                <w:iCs/>
                <w:color w:val="000000"/>
                <w:sz w:val="20"/>
                <w:szCs w:val="20"/>
              </w:rPr>
              <w:t>Ekskl.: Fallopioskopisk biopsi av eggleder: Se LUB 05</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LBB 11</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Laparoskopisk nålebiopsi av eggleder </w:t>
            </w:r>
            <w:r w:rsidRPr="00624535">
              <w:rPr>
                <w:rFonts w:ascii="Calibri" w:hAnsi="Calibri"/>
                <w:color w:val="000000"/>
                <w:sz w:val="20"/>
                <w:szCs w:val="20"/>
              </w:rPr>
              <w:br/>
            </w:r>
            <w:r w:rsidRPr="00624535">
              <w:rPr>
                <w:rFonts w:ascii="Calibri" w:hAnsi="Calibri"/>
                <w:i/>
                <w:iCs/>
                <w:color w:val="000000"/>
                <w:sz w:val="20"/>
                <w:szCs w:val="20"/>
              </w:rPr>
              <w:t>Perkutan nålebiopsi av eggleder: Se TLB00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LBB 11</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Laparoskopisk nålebiopsi av eggleder </w:t>
            </w:r>
            <w:r w:rsidRPr="00624535">
              <w:rPr>
                <w:rFonts w:ascii="Calibri" w:hAnsi="Calibri"/>
                <w:color w:val="000000"/>
                <w:sz w:val="20"/>
                <w:szCs w:val="20"/>
              </w:rPr>
              <w:br/>
            </w:r>
            <w:r w:rsidRPr="00624535">
              <w:rPr>
                <w:rFonts w:ascii="Calibri" w:hAnsi="Calibri"/>
                <w:i/>
                <w:iCs/>
                <w:color w:val="000000"/>
                <w:sz w:val="20"/>
                <w:szCs w:val="20"/>
              </w:rPr>
              <w:t>Perkutan nålebiopsi av eggleder: Se LBX 06, Ultralydveiledet: Se LBB06K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LC</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Uterus med ligamenter </w:t>
            </w:r>
            <w:r w:rsidRPr="00624535">
              <w:rPr>
                <w:rFonts w:ascii="Calibri" w:hAnsi="Calibri"/>
                <w:color w:val="000000"/>
                <w:sz w:val="20"/>
                <w:szCs w:val="20"/>
              </w:rPr>
              <w:br/>
            </w:r>
            <w:r w:rsidRPr="00624535">
              <w:rPr>
                <w:rFonts w:ascii="Calibri" w:hAnsi="Calibri"/>
                <w:i/>
                <w:iCs/>
                <w:color w:val="000000"/>
                <w:sz w:val="20"/>
                <w:szCs w:val="20"/>
              </w:rPr>
              <w:t xml:space="preserve">Cervix uteri: Se LD </w:t>
            </w:r>
            <w:r w:rsidRPr="00624535">
              <w:rPr>
                <w:rFonts w:ascii="Calibri" w:hAnsi="Calibri"/>
                <w:i/>
                <w:iCs/>
                <w:color w:val="000000"/>
                <w:sz w:val="20"/>
                <w:szCs w:val="20"/>
              </w:rPr>
              <w:br/>
              <w:t xml:space="preserve">Vaginale operasjoner for prolaps: Se LEF </w:t>
            </w:r>
            <w:r w:rsidRPr="00624535">
              <w:rPr>
                <w:rFonts w:ascii="Calibri" w:hAnsi="Calibri"/>
                <w:i/>
                <w:iCs/>
                <w:color w:val="000000"/>
                <w:sz w:val="20"/>
                <w:szCs w:val="20"/>
              </w:rPr>
              <w:br/>
              <w:t xml:space="preserve">Hysteroskopi og mikrohysteroskopi: Se UL </w:t>
            </w:r>
            <w:r w:rsidRPr="00624535">
              <w:rPr>
                <w:rFonts w:ascii="Calibri" w:hAnsi="Calibri"/>
                <w:i/>
                <w:iCs/>
                <w:color w:val="000000"/>
                <w:sz w:val="20"/>
                <w:szCs w:val="20"/>
              </w:rPr>
              <w:br/>
              <w:t xml:space="preserve">Hysteroskopisk sterilisasjon: Se LGA </w:t>
            </w:r>
            <w:r w:rsidRPr="00624535">
              <w:rPr>
                <w:rFonts w:ascii="Calibri" w:hAnsi="Calibri"/>
                <w:i/>
                <w:iCs/>
                <w:color w:val="000000"/>
                <w:sz w:val="20"/>
                <w:szCs w:val="20"/>
              </w:rPr>
              <w:br/>
              <w:t xml:space="preserve">Hysteroskopiske inngrep under graviditet: Se MAA </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LC</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Uterus med ligamenter </w:t>
            </w:r>
            <w:r w:rsidRPr="00624535">
              <w:rPr>
                <w:rFonts w:ascii="Calibri" w:hAnsi="Calibri"/>
                <w:color w:val="000000"/>
                <w:sz w:val="20"/>
                <w:szCs w:val="20"/>
              </w:rPr>
              <w:br/>
            </w:r>
            <w:r w:rsidRPr="00624535">
              <w:rPr>
                <w:rFonts w:ascii="Calibri" w:hAnsi="Calibri"/>
                <w:i/>
                <w:iCs/>
                <w:color w:val="000000"/>
                <w:sz w:val="20"/>
                <w:szCs w:val="20"/>
              </w:rPr>
              <w:t xml:space="preserve">Cervix uteri: Se LD </w:t>
            </w:r>
            <w:r w:rsidRPr="00624535">
              <w:rPr>
                <w:rFonts w:ascii="Calibri" w:hAnsi="Calibri"/>
                <w:i/>
                <w:iCs/>
                <w:color w:val="000000"/>
                <w:sz w:val="20"/>
                <w:szCs w:val="20"/>
              </w:rPr>
              <w:br/>
              <w:t xml:space="preserve">Vaginale operasjoner for prolaps: Se LEF </w:t>
            </w:r>
            <w:r w:rsidRPr="00624535">
              <w:rPr>
                <w:rFonts w:ascii="Calibri" w:hAnsi="Calibri"/>
                <w:i/>
                <w:iCs/>
                <w:color w:val="000000"/>
                <w:sz w:val="20"/>
                <w:szCs w:val="20"/>
              </w:rPr>
              <w:br/>
              <w:t xml:space="preserve">Hysteroskopi og mikrohysteroskopi: Se LU </w:t>
            </w:r>
            <w:r w:rsidRPr="00624535">
              <w:rPr>
                <w:rFonts w:ascii="Calibri" w:hAnsi="Calibri"/>
                <w:i/>
                <w:iCs/>
                <w:color w:val="000000"/>
                <w:sz w:val="20"/>
                <w:szCs w:val="20"/>
              </w:rPr>
              <w:br/>
              <w:t xml:space="preserve">Hysteroskopisk sterilisasjon: Se LGA </w:t>
            </w:r>
            <w:r w:rsidRPr="00624535">
              <w:rPr>
                <w:rFonts w:ascii="Calibri" w:hAnsi="Calibri"/>
                <w:i/>
                <w:iCs/>
                <w:color w:val="000000"/>
                <w:sz w:val="20"/>
                <w:szCs w:val="20"/>
              </w:rPr>
              <w:br/>
              <w:t xml:space="preserve">Hysteroskopiske inngrep under graviditet: Se MAA </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LCA 06</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 Endometriebiopsi </w:t>
            </w:r>
            <w:r w:rsidRPr="00624535">
              <w:rPr>
                <w:rFonts w:ascii="Calibri" w:hAnsi="Calibri"/>
                <w:color w:val="000000"/>
                <w:sz w:val="20"/>
                <w:szCs w:val="20"/>
              </w:rPr>
              <w:br/>
            </w:r>
            <w:r w:rsidRPr="00624535">
              <w:rPr>
                <w:rFonts w:ascii="Calibri" w:hAnsi="Calibri"/>
                <w:i/>
                <w:iCs/>
                <w:color w:val="000000"/>
                <w:sz w:val="20"/>
                <w:szCs w:val="20"/>
              </w:rPr>
              <w:t xml:space="preserve">Biopsi av cervix uteri: Se LDA </w:t>
            </w:r>
            <w:r w:rsidRPr="00624535">
              <w:rPr>
                <w:rFonts w:ascii="Calibri" w:hAnsi="Calibri"/>
                <w:i/>
                <w:iCs/>
                <w:color w:val="000000"/>
                <w:sz w:val="20"/>
                <w:szCs w:val="20"/>
              </w:rPr>
              <w:br/>
              <w:t>Hysteroskopisk endometriebiopsi: Se UL</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LCA 06</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Endometriebiopsi</w:t>
            </w:r>
            <w:r w:rsidRPr="00624535">
              <w:rPr>
                <w:rFonts w:ascii="Calibri" w:hAnsi="Calibri"/>
                <w:color w:val="000000"/>
                <w:sz w:val="20"/>
                <w:szCs w:val="20"/>
              </w:rPr>
              <w:br/>
            </w:r>
            <w:r w:rsidRPr="00624535">
              <w:rPr>
                <w:rFonts w:ascii="Calibri" w:hAnsi="Calibri"/>
                <w:i/>
                <w:iCs/>
                <w:color w:val="000000"/>
                <w:sz w:val="20"/>
                <w:szCs w:val="20"/>
              </w:rPr>
              <w:t xml:space="preserve">Ekskl.: Biopsi av cervix uteri: Se LDA  </w:t>
            </w:r>
            <w:r w:rsidRPr="00624535">
              <w:rPr>
                <w:rFonts w:ascii="Calibri" w:hAnsi="Calibri"/>
                <w:i/>
                <w:iCs/>
                <w:color w:val="000000"/>
                <w:sz w:val="20"/>
                <w:szCs w:val="20"/>
              </w:rPr>
              <w:br/>
              <w:t>Ekskl.: Hysteroskopisk endometriebiopsi: Se LU</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LDA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Utskrapning av cervix uteri </w:t>
            </w:r>
            <w:r w:rsidRPr="00624535">
              <w:rPr>
                <w:rFonts w:ascii="Calibri" w:hAnsi="Calibri"/>
                <w:color w:val="000000"/>
                <w:sz w:val="20"/>
                <w:szCs w:val="20"/>
              </w:rPr>
              <w:br/>
            </w:r>
            <w:r w:rsidRPr="00624535">
              <w:rPr>
                <w:rFonts w:ascii="Calibri" w:hAnsi="Calibri"/>
                <w:i/>
                <w:iCs/>
                <w:color w:val="000000"/>
                <w:sz w:val="20"/>
                <w:szCs w:val="20"/>
              </w:rPr>
              <w:t>Hysteroskopisk biopsi av cervix uteri: Se UL</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LDA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Utskrapning av cervix uteri </w:t>
            </w:r>
            <w:r w:rsidRPr="00624535">
              <w:rPr>
                <w:rFonts w:ascii="Calibri" w:hAnsi="Calibri"/>
                <w:color w:val="000000"/>
                <w:sz w:val="20"/>
                <w:szCs w:val="20"/>
              </w:rPr>
              <w:br/>
            </w:r>
            <w:r w:rsidRPr="00624535">
              <w:rPr>
                <w:rFonts w:ascii="Calibri" w:hAnsi="Calibri"/>
                <w:i/>
                <w:iCs/>
                <w:color w:val="000000"/>
                <w:sz w:val="20"/>
                <w:szCs w:val="20"/>
              </w:rPr>
              <w:t>Ekskl.: Hysteroskopisk biopsi av cervix uteri: Se LU</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LEA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Culdoskopi og incisjon i vagina </w:t>
            </w:r>
            <w:r w:rsidRPr="00624535">
              <w:rPr>
                <w:rFonts w:ascii="Calibri" w:hAnsi="Calibri"/>
                <w:color w:val="000000"/>
                <w:sz w:val="20"/>
                <w:szCs w:val="20"/>
              </w:rPr>
              <w:br/>
            </w:r>
            <w:r w:rsidRPr="00624535">
              <w:rPr>
                <w:rFonts w:ascii="Calibri" w:hAnsi="Calibri"/>
                <w:i/>
                <w:iCs/>
                <w:color w:val="000000"/>
                <w:sz w:val="20"/>
                <w:szCs w:val="20"/>
              </w:rPr>
              <w:t>Punksjon av fossa Douglasi: Se TLE 20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LEA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Culdoskopi og incisjon i vagina </w:t>
            </w:r>
            <w:r w:rsidRPr="00624535">
              <w:rPr>
                <w:rFonts w:ascii="Calibri" w:hAnsi="Calibri"/>
                <w:color w:val="000000"/>
                <w:sz w:val="20"/>
                <w:szCs w:val="20"/>
              </w:rPr>
              <w:br/>
            </w:r>
            <w:r w:rsidRPr="00624535">
              <w:rPr>
                <w:rFonts w:ascii="Calibri" w:hAnsi="Calibri"/>
                <w:i/>
                <w:iCs/>
                <w:color w:val="000000"/>
                <w:sz w:val="20"/>
                <w:szCs w:val="20"/>
              </w:rPr>
              <w:t>Punksjon av fossa Douglasi: Se LEX 10, LEA00K</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LEB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Ekstirpasjon av lesjon i vagina </w:t>
            </w:r>
            <w:r w:rsidRPr="00624535">
              <w:rPr>
                <w:rFonts w:ascii="Calibri" w:hAnsi="Calibri"/>
                <w:color w:val="000000"/>
                <w:sz w:val="20"/>
                <w:szCs w:val="20"/>
              </w:rPr>
              <w:br/>
            </w:r>
            <w:r w:rsidRPr="00624535">
              <w:rPr>
                <w:rFonts w:ascii="Calibri" w:hAnsi="Calibri"/>
                <w:i/>
                <w:iCs/>
                <w:color w:val="000000"/>
                <w:sz w:val="20"/>
                <w:szCs w:val="20"/>
              </w:rPr>
              <w:t xml:space="preserve">Inklusive: Av ulcerasjon, cyste eller tumor, fjerning av penetrerende fremmedlegeme </w:t>
            </w:r>
            <w:r w:rsidRPr="00624535">
              <w:rPr>
                <w:rFonts w:ascii="Calibri" w:hAnsi="Calibri"/>
                <w:i/>
                <w:iCs/>
                <w:color w:val="000000"/>
                <w:sz w:val="20"/>
                <w:szCs w:val="20"/>
              </w:rPr>
              <w:br/>
              <w:t>Fjerning av ikke penetrerendefremmedlegeme hos barn: Se TLE 10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LEB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Ekstirpasjon av lesjon i vagina </w:t>
            </w:r>
            <w:r w:rsidRPr="00624535">
              <w:rPr>
                <w:rFonts w:ascii="Calibri" w:hAnsi="Calibri"/>
                <w:color w:val="000000"/>
                <w:sz w:val="20"/>
                <w:szCs w:val="20"/>
              </w:rPr>
              <w:br/>
            </w:r>
            <w:r w:rsidRPr="00624535">
              <w:rPr>
                <w:rFonts w:ascii="Calibri" w:hAnsi="Calibri"/>
                <w:i/>
                <w:iCs/>
                <w:color w:val="000000"/>
                <w:sz w:val="20"/>
                <w:szCs w:val="20"/>
              </w:rPr>
              <w:t xml:space="preserve">Inkl.: Av ulcerasjon, cyste eller tumor, fjerning av penetrerende fremmedlegeme </w:t>
            </w:r>
            <w:r w:rsidRPr="00624535">
              <w:rPr>
                <w:rFonts w:ascii="Calibri" w:hAnsi="Calibri"/>
                <w:i/>
                <w:iCs/>
                <w:color w:val="000000"/>
                <w:sz w:val="20"/>
                <w:szCs w:val="20"/>
              </w:rPr>
              <w:br/>
              <w:t>Ekskl.: Fjerning av ikke penetrerendefremmedlegeme: Se LEX 20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MAA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Intrauterine inngrep på gravid uterus og foster </w:t>
            </w:r>
            <w:r w:rsidRPr="00624535">
              <w:rPr>
                <w:rFonts w:ascii="Calibri" w:hAnsi="Calibri"/>
                <w:i/>
                <w:iCs/>
                <w:color w:val="000000"/>
                <w:sz w:val="20"/>
                <w:szCs w:val="20"/>
              </w:rPr>
              <w:t>Hysteroskopi: Se UL</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M</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MAA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Intrauterine inngrep på gravid uterus og foster </w:t>
            </w:r>
            <w:r w:rsidRPr="00624535">
              <w:rPr>
                <w:rFonts w:ascii="Calibri" w:hAnsi="Calibri"/>
                <w:color w:val="000000"/>
                <w:sz w:val="20"/>
                <w:szCs w:val="20"/>
              </w:rPr>
              <w:br/>
            </w:r>
            <w:r w:rsidRPr="00624535">
              <w:rPr>
                <w:rFonts w:ascii="Calibri" w:hAnsi="Calibri"/>
                <w:i/>
                <w:iCs/>
                <w:color w:val="000000"/>
                <w:sz w:val="20"/>
                <w:szCs w:val="20"/>
              </w:rPr>
              <w:t>Hysteroskopi: Se LU</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MAD</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Utvidelse av fødselsveien </w:t>
            </w:r>
            <w:r w:rsidRPr="00624535">
              <w:rPr>
                <w:rFonts w:ascii="Calibri" w:hAnsi="Calibri"/>
                <w:color w:val="000000"/>
                <w:sz w:val="20"/>
                <w:szCs w:val="20"/>
              </w:rPr>
              <w:br/>
            </w:r>
            <w:r w:rsidRPr="00624535">
              <w:rPr>
                <w:rFonts w:ascii="Calibri" w:hAnsi="Calibri"/>
                <w:i/>
                <w:iCs/>
                <w:color w:val="000000"/>
                <w:sz w:val="20"/>
                <w:szCs w:val="20"/>
              </w:rPr>
              <w:t>Episiotomi: Se TMA 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M</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MAD</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Utvidelse av fødselsveien </w:t>
            </w:r>
            <w:r w:rsidRPr="00624535">
              <w:rPr>
                <w:rFonts w:ascii="Calibri" w:hAnsi="Calibri"/>
                <w:color w:val="000000"/>
                <w:sz w:val="20"/>
                <w:szCs w:val="20"/>
              </w:rPr>
              <w:br/>
            </w:r>
            <w:r w:rsidRPr="00624535">
              <w:rPr>
                <w:rFonts w:ascii="Calibri" w:hAnsi="Calibri"/>
                <w:i/>
                <w:iCs/>
                <w:color w:val="000000"/>
                <w:sz w:val="20"/>
                <w:szCs w:val="20"/>
              </w:rPr>
              <w:t>Episiotomi: Se MAX 00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NAJ</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kolumna </w:t>
            </w:r>
            <w:r w:rsidRPr="00624535">
              <w:rPr>
                <w:rFonts w:ascii="Calibri" w:hAnsi="Calibri"/>
                <w:color w:val="000000"/>
                <w:sz w:val="20"/>
                <w:szCs w:val="20"/>
              </w:rPr>
              <w:br/>
            </w:r>
            <w:r w:rsidRPr="00624535">
              <w:rPr>
                <w:rFonts w:ascii="Calibri" w:hAnsi="Calibri"/>
                <w:i/>
                <w:iCs/>
                <w:color w:val="000000"/>
                <w:sz w:val="20"/>
                <w:szCs w:val="20"/>
              </w:rPr>
              <w:t xml:space="preserve">Inklusive: Operasjoner for pseudartrose </w:t>
            </w:r>
            <w:r w:rsidRPr="00624535">
              <w:rPr>
                <w:rFonts w:ascii="Calibri" w:hAnsi="Calibri"/>
                <w:i/>
                <w:iCs/>
                <w:color w:val="000000"/>
                <w:sz w:val="20"/>
                <w:szCs w:val="20"/>
              </w:rPr>
              <w:br/>
              <w:t>Tilleggskode for beintransplantat: Se NAN</w:t>
            </w:r>
            <w:r w:rsidRPr="00624535">
              <w:rPr>
                <w:rFonts w:ascii="Calibri" w:hAnsi="Calibri"/>
                <w:i/>
                <w:iCs/>
                <w:color w:val="000000"/>
                <w:sz w:val="20"/>
                <w:szCs w:val="20"/>
              </w:rPr>
              <w:br/>
              <w:t xml:space="preserve"> Fjerning av implantat: Se NAU </w:t>
            </w:r>
            <w:r w:rsidRPr="00624535">
              <w:rPr>
                <w:rFonts w:ascii="Calibri" w:hAnsi="Calibri"/>
                <w:i/>
                <w:iCs/>
                <w:color w:val="000000"/>
                <w:sz w:val="20"/>
                <w:szCs w:val="20"/>
              </w:rPr>
              <w:br/>
              <w:t>Immobilisering med kun gips, skinne eller ortose: Se TN</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NAJ</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kolumna </w:t>
            </w:r>
            <w:r w:rsidRPr="00624535">
              <w:rPr>
                <w:rFonts w:ascii="Calibri" w:hAnsi="Calibri"/>
                <w:color w:val="000000"/>
                <w:sz w:val="20"/>
                <w:szCs w:val="20"/>
              </w:rPr>
              <w:br/>
            </w:r>
            <w:r w:rsidRPr="00624535">
              <w:rPr>
                <w:rFonts w:ascii="Calibri" w:hAnsi="Calibri"/>
                <w:i/>
                <w:iCs/>
                <w:color w:val="000000"/>
                <w:sz w:val="20"/>
                <w:szCs w:val="20"/>
              </w:rPr>
              <w:t xml:space="preserve">Inkl.: Operasjoner for pseudartrose </w:t>
            </w:r>
            <w:r w:rsidRPr="00624535">
              <w:rPr>
                <w:rFonts w:ascii="Calibri" w:hAnsi="Calibri"/>
                <w:i/>
                <w:iCs/>
                <w:color w:val="000000"/>
                <w:sz w:val="20"/>
                <w:szCs w:val="20"/>
              </w:rPr>
              <w:br/>
              <w:t xml:space="preserve">Tilleggskode for beintransplantat: Se NAN </w:t>
            </w:r>
            <w:r w:rsidRPr="00624535">
              <w:rPr>
                <w:rFonts w:ascii="Calibri" w:hAnsi="Calibri"/>
                <w:i/>
                <w:iCs/>
                <w:color w:val="000000"/>
                <w:sz w:val="20"/>
                <w:szCs w:val="20"/>
              </w:rPr>
              <w:br/>
              <w:t xml:space="preserve">Fjerning av implantat: Se NAU </w:t>
            </w:r>
            <w:r w:rsidRPr="00624535">
              <w:rPr>
                <w:rFonts w:ascii="Calibri" w:hAnsi="Calibri"/>
                <w:i/>
                <w:iCs/>
                <w:color w:val="000000"/>
                <w:sz w:val="20"/>
                <w:szCs w:val="20"/>
              </w:rPr>
              <w:br/>
              <w:t>Immobilisering med kun gips, skinne eller ortose: Se NAX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NBJ</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Operativ bruddbehandling i skulder og overarm</w:t>
            </w:r>
            <w:r w:rsidRPr="00624535">
              <w:rPr>
                <w:rFonts w:ascii="Calibri" w:hAnsi="Calibri"/>
                <w:color w:val="000000"/>
                <w:sz w:val="20"/>
                <w:szCs w:val="20"/>
              </w:rPr>
              <w:br/>
            </w:r>
            <w:r w:rsidRPr="00624535">
              <w:rPr>
                <w:rFonts w:ascii="Calibri" w:hAnsi="Calibri"/>
                <w:i/>
                <w:iCs/>
                <w:color w:val="000000"/>
                <w:sz w:val="20"/>
                <w:szCs w:val="20"/>
              </w:rPr>
              <w:t xml:space="preserve"> Inklusive: Operasjoner for pseudartrose</w:t>
            </w:r>
            <w:r w:rsidRPr="00624535">
              <w:rPr>
                <w:rFonts w:ascii="Calibri" w:hAnsi="Calibri"/>
                <w:i/>
                <w:iCs/>
                <w:color w:val="000000"/>
                <w:sz w:val="20"/>
                <w:szCs w:val="20"/>
              </w:rPr>
              <w:br/>
              <w:t xml:space="preserve"> Tilleggskode for beintransplantat: Se NBN </w:t>
            </w:r>
            <w:r w:rsidRPr="00624535">
              <w:rPr>
                <w:rFonts w:ascii="Calibri" w:hAnsi="Calibri"/>
                <w:i/>
                <w:iCs/>
                <w:color w:val="000000"/>
                <w:sz w:val="20"/>
                <w:szCs w:val="20"/>
              </w:rPr>
              <w:br/>
              <w:t xml:space="preserve">Fjerning av implantat: Se NBU </w:t>
            </w:r>
            <w:r w:rsidRPr="00624535">
              <w:rPr>
                <w:rFonts w:ascii="Calibri" w:hAnsi="Calibri"/>
                <w:i/>
                <w:iCs/>
                <w:color w:val="000000"/>
                <w:sz w:val="20"/>
                <w:szCs w:val="20"/>
              </w:rPr>
              <w:br/>
              <w:t>Immobilisering med kun gips, skinne eller ortose alene: Se TNB</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NBJ</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skulder og overarm </w:t>
            </w:r>
            <w:r w:rsidRPr="00624535">
              <w:rPr>
                <w:rFonts w:ascii="Calibri" w:hAnsi="Calibri"/>
                <w:color w:val="000000"/>
                <w:sz w:val="20"/>
                <w:szCs w:val="20"/>
              </w:rPr>
              <w:br/>
            </w:r>
            <w:r w:rsidRPr="00624535">
              <w:rPr>
                <w:rFonts w:ascii="Calibri" w:hAnsi="Calibri"/>
                <w:i/>
                <w:iCs/>
                <w:color w:val="000000"/>
                <w:sz w:val="20"/>
                <w:szCs w:val="20"/>
              </w:rPr>
              <w:t xml:space="preserve">Inkl.: Operasjoner for pseudartrose </w:t>
            </w:r>
            <w:r w:rsidRPr="00624535">
              <w:rPr>
                <w:rFonts w:ascii="Calibri" w:hAnsi="Calibri"/>
                <w:i/>
                <w:iCs/>
                <w:color w:val="000000"/>
                <w:sz w:val="20"/>
                <w:szCs w:val="20"/>
              </w:rPr>
              <w:br/>
              <w:t xml:space="preserve">Tilleggskode for beintransplantat: Se NBN </w:t>
            </w:r>
            <w:r w:rsidRPr="00624535">
              <w:rPr>
                <w:rFonts w:ascii="Calibri" w:hAnsi="Calibri"/>
                <w:i/>
                <w:iCs/>
                <w:color w:val="000000"/>
                <w:sz w:val="20"/>
                <w:szCs w:val="20"/>
              </w:rPr>
              <w:br/>
              <w:t xml:space="preserve">Fjerning av implantat: Se NBU </w:t>
            </w:r>
            <w:r w:rsidRPr="00624535">
              <w:rPr>
                <w:rFonts w:ascii="Calibri" w:hAnsi="Calibri"/>
                <w:i/>
                <w:iCs/>
                <w:color w:val="000000"/>
                <w:sz w:val="20"/>
                <w:szCs w:val="20"/>
              </w:rPr>
              <w:br/>
              <w:t>Immobilisering med kun gips, skinne eller ortose alene: Se NBX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NCJ</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Operativ bruddbehandling i albue eller underarm</w:t>
            </w:r>
            <w:r w:rsidRPr="00624535">
              <w:rPr>
                <w:rFonts w:ascii="Calibri" w:hAnsi="Calibri"/>
                <w:color w:val="000000"/>
                <w:sz w:val="20"/>
                <w:szCs w:val="20"/>
              </w:rPr>
              <w:br/>
            </w:r>
            <w:r w:rsidRPr="00624535">
              <w:rPr>
                <w:rFonts w:ascii="Calibri" w:hAnsi="Calibri"/>
                <w:i/>
                <w:iCs/>
                <w:color w:val="000000"/>
                <w:sz w:val="20"/>
                <w:szCs w:val="20"/>
              </w:rPr>
              <w:t>Inklusive: Operasjoner for pseudartrose</w:t>
            </w:r>
            <w:r w:rsidRPr="00624535">
              <w:rPr>
                <w:rFonts w:ascii="Calibri" w:hAnsi="Calibri"/>
                <w:i/>
                <w:iCs/>
                <w:color w:val="000000"/>
                <w:sz w:val="20"/>
                <w:szCs w:val="20"/>
              </w:rPr>
              <w:br/>
              <w:t xml:space="preserve"> Tilleggskode for beintransplantat: Se NCN</w:t>
            </w:r>
            <w:r w:rsidRPr="00624535">
              <w:rPr>
                <w:rFonts w:ascii="Calibri" w:hAnsi="Calibri"/>
                <w:i/>
                <w:iCs/>
                <w:color w:val="000000"/>
                <w:sz w:val="20"/>
                <w:szCs w:val="20"/>
              </w:rPr>
              <w:br/>
              <w:t xml:space="preserve"> Fjerning av implantat: Se NCU</w:t>
            </w:r>
            <w:r w:rsidRPr="00624535">
              <w:rPr>
                <w:rFonts w:ascii="Calibri" w:hAnsi="Calibri"/>
                <w:i/>
                <w:iCs/>
                <w:color w:val="000000"/>
                <w:sz w:val="20"/>
                <w:szCs w:val="20"/>
              </w:rPr>
              <w:br/>
              <w:t>Immobilisering med kun gips, skinne eller ortose alene: TNC</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NCJ</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albue eller underarm </w:t>
            </w:r>
            <w:r w:rsidRPr="00624535">
              <w:rPr>
                <w:rFonts w:ascii="Calibri" w:hAnsi="Calibri"/>
                <w:color w:val="000000"/>
                <w:sz w:val="20"/>
                <w:szCs w:val="20"/>
              </w:rPr>
              <w:br/>
            </w:r>
            <w:r w:rsidRPr="00624535">
              <w:rPr>
                <w:rFonts w:ascii="Calibri" w:hAnsi="Calibri"/>
                <w:i/>
                <w:iCs/>
                <w:color w:val="000000"/>
                <w:sz w:val="20"/>
                <w:szCs w:val="20"/>
              </w:rPr>
              <w:t xml:space="preserve">Inkl.: Operasjoner for pseudartrose </w:t>
            </w:r>
            <w:r w:rsidRPr="00624535">
              <w:rPr>
                <w:rFonts w:ascii="Calibri" w:hAnsi="Calibri"/>
                <w:i/>
                <w:iCs/>
                <w:color w:val="000000"/>
                <w:sz w:val="20"/>
                <w:szCs w:val="20"/>
              </w:rPr>
              <w:br/>
              <w:t xml:space="preserve">Tilleggskode for beintransplantat: Se NCN </w:t>
            </w:r>
            <w:r w:rsidRPr="00624535">
              <w:rPr>
                <w:rFonts w:ascii="Calibri" w:hAnsi="Calibri"/>
                <w:i/>
                <w:iCs/>
                <w:color w:val="000000"/>
                <w:sz w:val="20"/>
                <w:szCs w:val="20"/>
              </w:rPr>
              <w:br/>
              <w:t xml:space="preserve">Fjerning av implantat: Se NCU </w:t>
            </w:r>
            <w:r w:rsidRPr="00624535">
              <w:rPr>
                <w:rFonts w:ascii="Calibri" w:hAnsi="Calibri"/>
                <w:i/>
                <w:iCs/>
                <w:color w:val="000000"/>
                <w:sz w:val="20"/>
                <w:szCs w:val="20"/>
              </w:rPr>
              <w:br/>
              <w:t>Immobilisering med kun gips, skinne eller ortose alene: Se NCX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NDJ</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Operativ bruddbehandling i håndledd og hånd</w:t>
            </w:r>
            <w:r w:rsidRPr="00624535">
              <w:rPr>
                <w:rFonts w:ascii="Calibri" w:hAnsi="Calibri"/>
                <w:color w:val="000000"/>
                <w:sz w:val="20"/>
                <w:szCs w:val="20"/>
              </w:rPr>
              <w:br/>
            </w:r>
            <w:r w:rsidRPr="00624535">
              <w:rPr>
                <w:rFonts w:ascii="Calibri" w:hAnsi="Calibri"/>
                <w:i/>
                <w:iCs/>
                <w:color w:val="000000"/>
                <w:sz w:val="20"/>
                <w:szCs w:val="20"/>
              </w:rPr>
              <w:t>Inklusive: Operasjoner for pseudartrose</w:t>
            </w:r>
            <w:r w:rsidRPr="00624535">
              <w:rPr>
                <w:rFonts w:ascii="Calibri" w:hAnsi="Calibri"/>
                <w:i/>
                <w:iCs/>
                <w:color w:val="000000"/>
                <w:sz w:val="20"/>
                <w:szCs w:val="20"/>
              </w:rPr>
              <w:br/>
              <w:t xml:space="preserve"> Tilleggskode for beintransplantat: Se NDN</w:t>
            </w:r>
            <w:r w:rsidRPr="00624535">
              <w:rPr>
                <w:rFonts w:ascii="Calibri" w:hAnsi="Calibri"/>
                <w:i/>
                <w:iCs/>
                <w:color w:val="000000"/>
                <w:sz w:val="20"/>
                <w:szCs w:val="20"/>
              </w:rPr>
              <w:br/>
              <w:t xml:space="preserve"> Fjerning av implantat: Se NDU </w:t>
            </w:r>
            <w:r w:rsidRPr="00624535">
              <w:rPr>
                <w:rFonts w:ascii="Calibri" w:hAnsi="Calibri"/>
                <w:i/>
                <w:iCs/>
                <w:color w:val="000000"/>
                <w:sz w:val="20"/>
                <w:szCs w:val="20"/>
              </w:rPr>
              <w:br/>
              <w:t>Immobilisering med kun gips, skinne eller ortose alene: Se TND</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NDJ</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håndledd og hånd </w:t>
            </w:r>
            <w:r w:rsidRPr="00624535">
              <w:rPr>
                <w:rFonts w:ascii="Calibri" w:hAnsi="Calibri"/>
                <w:color w:val="000000"/>
                <w:sz w:val="20"/>
                <w:szCs w:val="20"/>
              </w:rPr>
              <w:br/>
            </w:r>
            <w:r w:rsidRPr="00624535">
              <w:rPr>
                <w:rFonts w:ascii="Calibri" w:hAnsi="Calibri"/>
                <w:i/>
                <w:iCs/>
                <w:color w:val="000000"/>
                <w:sz w:val="20"/>
                <w:szCs w:val="20"/>
              </w:rPr>
              <w:t xml:space="preserve">Inkl.: Operasjoner for pseudartrose </w:t>
            </w:r>
            <w:r w:rsidRPr="00624535">
              <w:rPr>
                <w:rFonts w:ascii="Calibri" w:hAnsi="Calibri"/>
                <w:i/>
                <w:iCs/>
                <w:color w:val="000000"/>
                <w:sz w:val="20"/>
                <w:szCs w:val="20"/>
              </w:rPr>
              <w:br/>
              <w:t xml:space="preserve">Tilleggskode for beintransplantat: Se NDN </w:t>
            </w:r>
            <w:r w:rsidRPr="00624535">
              <w:rPr>
                <w:rFonts w:ascii="Calibri" w:hAnsi="Calibri"/>
                <w:i/>
                <w:iCs/>
                <w:color w:val="000000"/>
                <w:sz w:val="20"/>
                <w:szCs w:val="20"/>
              </w:rPr>
              <w:br/>
              <w:t xml:space="preserve">Fjerning av implantat: Se NDU </w:t>
            </w:r>
            <w:r w:rsidRPr="00624535">
              <w:rPr>
                <w:rFonts w:ascii="Calibri" w:hAnsi="Calibri"/>
                <w:i/>
                <w:iCs/>
                <w:color w:val="000000"/>
                <w:sz w:val="20"/>
                <w:szCs w:val="20"/>
              </w:rPr>
              <w:br/>
              <w:t>Immobilisering med kun gips, skinne eller ortose alene: Se NDX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NEJ</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bekkenet </w:t>
            </w:r>
            <w:r w:rsidRPr="00624535">
              <w:rPr>
                <w:rFonts w:ascii="Calibri" w:hAnsi="Calibri"/>
                <w:color w:val="000000"/>
                <w:sz w:val="20"/>
                <w:szCs w:val="20"/>
              </w:rPr>
              <w:br/>
            </w:r>
            <w:r w:rsidRPr="00624535">
              <w:rPr>
                <w:rFonts w:ascii="Calibri" w:hAnsi="Calibri"/>
                <w:i/>
                <w:iCs/>
                <w:color w:val="000000"/>
                <w:sz w:val="20"/>
                <w:szCs w:val="20"/>
              </w:rPr>
              <w:t>Inklusive: Operasjoner for pseudartrose</w:t>
            </w:r>
            <w:r w:rsidRPr="00624535">
              <w:rPr>
                <w:rFonts w:ascii="Calibri" w:hAnsi="Calibri"/>
                <w:i/>
                <w:iCs/>
                <w:color w:val="000000"/>
                <w:sz w:val="20"/>
                <w:szCs w:val="20"/>
              </w:rPr>
              <w:br/>
              <w:t xml:space="preserve"> Tilleggskode for beintransplantat: Se NEN</w:t>
            </w:r>
            <w:r w:rsidRPr="00624535">
              <w:rPr>
                <w:rFonts w:ascii="Calibri" w:hAnsi="Calibri"/>
                <w:i/>
                <w:iCs/>
                <w:color w:val="000000"/>
                <w:sz w:val="20"/>
                <w:szCs w:val="20"/>
              </w:rPr>
              <w:br/>
              <w:t xml:space="preserve"> Fjerning av implantat: Se NEU </w:t>
            </w:r>
            <w:r w:rsidRPr="00624535">
              <w:rPr>
                <w:rFonts w:ascii="Calibri" w:hAnsi="Calibri"/>
                <w:i/>
                <w:iCs/>
                <w:color w:val="000000"/>
                <w:sz w:val="20"/>
                <w:szCs w:val="20"/>
              </w:rPr>
              <w:br/>
              <w:t>Immobilisering med kun gips, skinne eller ortose alene: Se TNE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NEJ</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bekkenet </w:t>
            </w:r>
            <w:r w:rsidRPr="00624535">
              <w:rPr>
                <w:rFonts w:ascii="Calibri" w:hAnsi="Calibri"/>
                <w:color w:val="000000"/>
                <w:sz w:val="20"/>
                <w:szCs w:val="20"/>
              </w:rPr>
              <w:br/>
            </w:r>
            <w:r w:rsidRPr="00624535">
              <w:rPr>
                <w:rFonts w:ascii="Calibri" w:hAnsi="Calibri"/>
                <w:i/>
                <w:iCs/>
                <w:color w:val="000000"/>
                <w:sz w:val="20"/>
                <w:szCs w:val="20"/>
              </w:rPr>
              <w:t xml:space="preserve">Inkl.: Operasjoner for pseudartrose </w:t>
            </w:r>
            <w:r w:rsidRPr="00624535">
              <w:rPr>
                <w:rFonts w:ascii="Calibri" w:hAnsi="Calibri"/>
                <w:color w:val="000000"/>
                <w:sz w:val="20"/>
                <w:szCs w:val="20"/>
              </w:rPr>
              <w:br/>
            </w:r>
            <w:r w:rsidRPr="00624535">
              <w:rPr>
                <w:rFonts w:ascii="Calibri" w:hAnsi="Calibri"/>
                <w:i/>
                <w:iCs/>
                <w:color w:val="000000"/>
                <w:sz w:val="20"/>
                <w:szCs w:val="20"/>
              </w:rPr>
              <w:t>Tilleggskode for beintransplantat: Se NEN Fjerning av implantat: Se NEU Immobilisering med kun gips, skinne eller ortose alene: Se NEX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NFJ</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femur </w:t>
            </w:r>
            <w:r w:rsidRPr="00624535">
              <w:rPr>
                <w:rFonts w:ascii="Calibri" w:hAnsi="Calibri"/>
                <w:color w:val="000000"/>
                <w:sz w:val="20"/>
                <w:szCs w:val="20"/>
              </w:rPr>
              <w:br/>
            </w:r>
            <w:r w:rsidRPr="00624535">
              <w:rPr>
                <w:rFonts w:ascii="Calibri" w:hAnsi="Calibri"/>
                <w:i/>
                <w:iCs/>
                <w:color w:val="000000"/>
                <w:sz w:val="20"/>
                <w:szCs w:val="20"/>
              </w:rPr>
              <w:t>Inklusive: Operasjoner for pseudartrose</w:t>
            </w:r>
            <w:r w:rsidRPr="00624535">
              <w:rPr>
                <w:rFonts w:ascii="Calibri" w:hAnsi="Calibri"/>
                <w:i/>
                <w:iCs/>
                <w:color w:val="000000"/>
                <w:sz w:val="20"/>
                <w:szCs w:val="20"/>
              </w:rPr>
              <w:br/>
            </w:r>
            <w:r w:rsidRPr="00624535">
              <w:rPr>
                <w:rFonts w:ascii="Calibri" w:hAnsi="Calibri"/>
                <w:i/>
                <w:iCs/>
                <w:color w:val="000000"/>
                <w:sz w:val="20"/>
                <w:szCs w:val="20"/>
              </w:rPr>
              <w:lastRenderedPageBreak/>
              <w:t xml:space="preserve"> Tilleggskode for beintransplantat: Se NFN</w:t>
            </w:r>
            <w:r w:rsidRPr="00624535">
              <w:rPr>
                <w:rFonts w:ascii="Calibri" w:hAnsi="Calibri"/>
                <w:i/>
                <w:iCs/>
                <w:color w:val="000000"/>
                <w:sz w:val="20"/>
                <w:szCs w:val="20"/>
              </w:rPr>
              <w:br/>
              <w:t xml:space="preserve"> Fjerning av implantat: Se NFU </w:t>
            </w:r>
            <w:r w:rsidRPr="00624535">
              <w:rPr>
                <w:rFonts w:ascii="Calibri" w:hAnsi="Calibri"/>
                <w:i/>
                <w:iCs/>
                <w:color w:val="000000"/>
                <w:sz w:val="20"/>
                <w:szCs w:val="20"/>
              </w:rPr>
              <w:br/>
              <w:t>Immobilisering med kun gips, skinne eller ortose alene: Se TN</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NFJ</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femur </w:t>
            </w:r>
            <w:r w:rsidRPr="00624535">
              <w:rPr>
                <w:rFonts w:ascii="Calibri" w:hAnsi="Calibri"/>
                <w:color w:val="000000"/>
                <w:sz w:val="20"/>
                <w:szCs w:val="20"/>
              </w:rPr>
              <w:br/>
            </w:r>
            <w:r w:rsidRPr="00624535">
              <w:rPr>
                <w:rFonts w:ascii="Calibri" w:hAnsi="Calibri"/>
                <w:i/>
                <w:iCs/>
                <w:color w:val="000000"/>
                <w:sz w:val="20"/>
                <w:szCs w:val="20"/>
              </w:rPr>
              <w:t xml:space="preserve">Inkl.: Operasjoner for pseudartrose </w:t>
            </w:r>
            <w:r w:rsidRPr="00624535">
              <w:rPr>
                <w:rFonts w:ascii="Calibri" w:hAnsi="Calibri"/>
                <w:i/>
                <w:iCs/>
                <w:color w:val="000000"/>
                <w:sz w:val="20"/>
                <w:szCs w:val="20"/>
              </w:rPr>
              <w:br/>
            </w:r>
            <w:r w:rsidRPr="00624535">
              <w:rPr>
                <w:rFonts w:ascii="Calibri" w:hAnsi="Calibri"/>
                <w:i/>
                <w:iCs/>
                <w:color w:val="000000"/>
                <w:sz w:val="20"/>
                <w:szCs w:val="20"/>
              </w:rPr>
              <w:lastRenderedPageBreak/>
              <w:t xml:space="preserve">Tilleggskode for beintransplantat: Se NFN </w:t>
            </w:r>
            <w:r w:rsidRPr="00624535">
              <w:rPr>
                <w:rFonts w:ascii="Calibri" w:hAnsi="Calibri"/>
                <w:i/>
                <w:iCs/>
                <w:color w:val="000000"/>
                <w:sz w:val="20"/>
                <w:szCs w:val="20"/>
              </w:rPr>
              <w:br/>
              <w:t xml:space="preserve">Fjerning av implantat: Se NFU </w:t>
            </w:r>
            <w:r w:rsidRPr="00624535">
              <w:rPr>
                <w:rFonts w:ascii="Calibri" w:hAnsi="Calibri"/>
                <w:i/>
                <w:iCs/>
                <w:color w:val="000000"/>
                <w:sz w:val="20"/>
                <w:szCs w:val="20"/>
              </w:rPr>
              <w:br/>
              <w:t>Immobilisering med kun gips, skinne eller ortose alene: Se NFX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NGJ</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kne og legg </w:t>
            </w:r>
            <w:r w:rsidRPr="00624535">
              <w:rPr>
                <w:rFonts w:ascii="Calibri" w:hAnsi="Calibri"/>
                <w:color w:val="000000"/>
                <w:sz w:val="20"/>
                <w:szCs w:val="20"/>
              </w:rPr>
              <w:br/>
            </w:r>
            <w:r w:rsidRPr="00624535">
              <w:rPr>
                <w:rFonts w:ascii="Calibri" w:hAnsi="Calibri"/>
                <w:i/>
                <w:iCs/>
                <w:color w:val="000000"/>
                <w:sz w:val="20"/>
                <w:szCs w:val="20"/>
              </w:rPr>
              <w:t>Inklusive: Operasjoner for pseudartrose</w:t>
            </w:r>
            <w:r w:rsidRPr="00624535">
              <w:rPr>
                <w:rFonts w:ascii="Calibri" w:hAnsi="Calibri"/>
                <w:i/>
                <w:iCs/>
                <w:color w:val="000000"/>
                <w:sz w:val="20"/>
                <w:szCs w:val="20"/>
              </w:rPr>
              <w:br/>
              <w:t xml:space="preserve"> Tilleggskode for beintransplantat: Se NGN </w:t>
            </w:r>
            <w:r w:rsidRPr="00624535">
              <w:rPr>
                <w:rFonts w:ascii="Calibri" w:hAnsi="Calibri"/>
                <w:i/>
                <w:iCs/>
                <w:color w:val="000000"/>
                <w:sz w:val="20"/>
                <w:szCs w:val="20"/>
              </w:rPr>
              <w:br/>
              <w:t xml:space="preserve">Av femurkondylfraktur: Se NFJ </w:t>
            </w:r>
            <w:r w:rsidRPr="00624535">
              <w:rPr>
                <w:rFonts w:ascii="Calibri" w:hAnsi="Calibri"/>
                <w:i/>
                <w:iCs/>
                <w:color w:val="000000"/>
                <w:sz w:val="20"/>
                <w:szCs w:val="20"/>
              </w:rPr>
              <w:br/>
              <w:t xml:space="preserve">Fjerning av implantat: Se NGU </w:t>
            </w:r>
            <w:r w:rsidRPr="00624535">
              <w:rPr>
                <w:rFonts w:ascii="Calibri" w:hAnsi="Calibri"/>
                <w:i/>
                <w:iCs/>
                <w:color w:val="000000"/>
                <w:sz w:val="20"/>
                <w:szCs w:val="20"/>
              </w:rPr>
              <w:br/>
              <w:t>Immobilisering med kun gips, skinne eller ortose alene: Se TNG</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NGJ</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Operativ bruddbehandling i kne og legg </w:t>
            </w:r>
            <w:r w:rsidRPr="00624535">
              <w:rPr>
                <w:rFonts w:ascii="Calibri" w:hAnsi="Calibri"/>
                <w:color w:val="000000"/>
                <w:sz w:val="20"/>
                <w:szCs w:val="20"/>
              </w:rPr>
              <w:br/>
            </w:r>
            <w:r w:rsidRPr="00624535">
              <w:rPr>
                <w:rFonts w:ascii="Calibri" w:hAnsi="Calibri"/>
                <w:i/>
                <w:iCs/>
                <w:color w:val="000000"/>
                <w:sz w:val="20"/>
                <w:szCs w:val="20"/>
              </w:rPr>
              <w:t xml:space="preserve">Inkl.: Operasjoner for pseudartrose </w:t>
            </w:r>
            <w:r w:rsidRPr="00624535">
              <w:rPr>
                <w:rFonts w:ascii="Calibri" w:hAnsi="Calibri"/>
                <w:i/>
                <w:iCs/>
                <w:color w:val="000000"/>
                <w:sz w:val="20"/>
                <w:szCs w:val="20"/>
              </w:rPr>
              <w:br/>
              <w:t xml:space="preserve">Tilleggskode for beintransplantat: Se NGN </w:t>
            </w:r>
            <w:r w:rsidRPr="00624535">
              <w:rPr>
                <w:rFonts w:ascii="Calibri" w:hAnsi="Calibri"/>
                <w:i/>
                <w:iCs/>
                <w:color w:val="000000"/>
                <w:sz w:val="20"/>
                <w:szCs w:val="20"/>
              </w:rPr>
              <w:br/>
              <w:t xml:space="preserve">Av femurkondylfraktur: Se NFJ </w:t>
            </w:r>
            <w:r w:rsidRPr="00624535">
              <w:rPr>
                <w:rFonts w:ascii="Calibri" w:hAnsi="Calibri"/>
                <w:i/>
                <w:iCs/>
                <w:color w:val="000000"/>
                <w:sz w:val="20"/>
                <w:szCs w:val="20"/>
              </w:rPr>
              <w:br/>
              <w:t xml:space="preserve">Fjerning av implantat: Se NGU </w:t>
            </w:r>
            <w:r w:rsidRPr="00624535">
              <w:rPr>
                <w:rFonts w:ascii="Calibri" w:hAnsi="Calibri"/>
                <w:i/>
                <w:iCs/>
                <w:color w:val="000000"/>
                <w:sz w:val="20"/>
                <w:szCs w:val="20"/>
              </w:rPr>
              <w:br/>
              <w:t>Immobilisering med kun gips, skinne eller ortose alene: Se NGX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NHJ</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Operativ bruddbehandling i ankel og fot</w:t>
            </w:r>
            <w:r w:rsidRPr="00624535">
              <w:rPr>
                <w:rFonts w:ascii="Calibri" w:hAnsi="Calibri"/>
                <w:color w:val="000000"/>
                <w:sz w:val="20"/>
                <w:szCs w:val="20"/>
              </w:rPr>
              <w:br/>
            </w:r>
            <w:r w:rsidRPr="00624535">
              <w:rPr>
                <w:rFonts w:ascii="Calibri" w:hAnsi="Calibri"/>
                <w:i/>
                <w:iCs/>
                <w:color w:val="000000"/>
                <w:sz w:val="20"/>
                <w:szCs w:val="20"/>
              </w:rPr>
              <w:t xml:space="preserve"> Inklusive: Operasjoner for pseudartrose</w:t>
            </w:r>
            <w:r w:rsidRPr="00624535">
              <w:rPr>
                <w:rFonts w:ascii="Calibri" w:hAnsi="Calibri"/>
                <w:i/>
                <w:iCs/>
                <w:color w:val="000000"/>
                <w:sz w:val="20"/>
                <w:szCs w:val="20"/>
              </w:rPr>
              <w:br/>
              <w:t xml:space="preserve"> Tilleggskode for beintransplantat: Se NHN </w:t>
            </w:r>
            <w:r w:rsidRPr="00624535">
              <w:rPr>
                <w:rFonts w:ascii="Calibri" w:hAnsi="Calibri"/>
                <w:i/>
                <w:iCs/>
                <w:color w:val="000000"/>
                <w:sz w:val="20"/>
                <w:szCs w:val="20"/>
              </w:rPr>
              <w:br/>
              <w:t>Fjerning av implantat: Se NHU</w:t>
            </w:r>
            <w:r w:rsidRPr="00624535">
              <w:rPr>
                <w:rFonts w:ascii="Calibri" w:hAnsi="Calibri"/>
                <w:i/>
                <w:iCs/>
                <w:color w:val="000000"/>
                <w:sz w:val="20"/>
                <w:szCs w:val="20"/>
              </w:rPr>
              <w:br/>
              <w:t>Immobilisering med kun gips, skinne eller ortose alene: Se TNH</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NHJ</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Operativ bruddbehandling i ankel og fot</w:t>
            </w:r>
            <w:r w:rsidRPr="00624535">
              <w:rPr>
                <w:rFonts w:ascii="Calibri" w:hAnsi="Calibri"/>
                <w:color w:val="000000"/>
                <w:sz w:val="20"/>
                <w:szCs w:val="20"/>
              </w:rPr>
              <w:br/>
            </w:r>
            <w:r w:rsidRPr="00624535">
              <w:rPr>
                <w:rFonts w:ascii="Calibri" w:hAnsi="Calibri"/>
                <w:i/>
                <w:iCs/>
                <w:color w:val="000000"/>
                <w:sz w:val="20"/>
                <w:szCs w:val="20"/>
              </w:rPr>
              <w:t xml:space="preserve">Inkl.: Operasjoner for pseudartrose </w:t>
            </w:r>
            <w:r w:rsidRPr="00624535">
              <w:rPr>
                <w:rFonts w:ascii="Calibri" w:hAnsi="Calibri"/>
                <w:i/>
                <w:iCs/>
                <w:color w:val="000000"/>
                <w:sz w:val="20"/>
                <w:szCs w:val="20"/>
              </w:rPr>
              <w:br/>
              <w:t xml:space="preserve">Tilleggskode for beintransplantat: Se NHN </w:t>
            </w:r>
            <w:r w:rsidRPr="00624535">
              <w:rPr>
                <w:rFonts w:ascii="Calibri" w:hAnsi="Calibri"/>
                <w:i/>
                <w:iCs/>
                <w:color w:val="000000"/>
                <w:sz w:val="20"/>
                <w:szCs w:val="20"/>
              </w:rPr>
              <w:br/>
              <w:t xml:space="preserve">Fjerning av implantat: Se NHU </w:t>
            </w:r>
            <w:r w:rsidRPr="00624535">
              <w:rPr>
                <w:rFonts w:ascii="Calibri" w:hAnsi="Calibri"/>
                <w:i/>
                <w:iCs/>
                <w:color w:val="000000"/>
                <w:sz w:val="20"/>
                <w:szCs w:val="20"/>
              </w:rPr>
              <w:br/>
              <w:t>Immobilisering med kun gips, skinne eller ortose alene: Se NHX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Arterier som avgår fra aortabuen og dens greiner</w:t>
            </w:r>
            <w:r w:rsidRPr="00624535">
              <w:rPr>
                <w:rFonts w:ascii="Calibri" w:hAnsi="Calibri"/>
                <w:color w:val="000000"/>
                <w:sz w:val="20"/>
                <w:szCs w:val="20"/>
              </w:rPr>
              <w:br/>
              <w:t xml:space="preserve"> </w:t>
            </w:r>
            <w:r w:rsidRPr="00624535">
              <w:rPr>
                <w:rFonts w:ascii="Calibri" w:hAnsi="Calibri"/>
                <w:i/>
                <w:iCs/>
                <w:color w:val="000000"/>
                <w:sz w:val="20"/>
                <w:szCs w:val="20"/>
              </w:rPr>
              <w:t>Intrakranielle karinngrep: Se AAC, AAL</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Arterier som avgår fra aortabuen og dens greiner </w:t>
            </w:r>
            <w:r w:rsidRPr="00624535">
              <w:rPr>
                <w:rFonts w:ascii="Calibri" w:hAnsi="Calibri"/>
                <w:color w:val="000000"/>
                <w:sz w:val="20"/>
                <w:szCs w:val="20"/>
              </w:rPr>
              <w:br/>
            </w:r>
            <w:r w:rsidRPr="00624535">
              <w:rPr>
                <w:rFonts w:ascii="Calibri" w:hAnsi="Calibri"/>
                <w:i/>
                <w:iCs/>
                <w:color w:val="000000"/>
                <w:sz w:val="20"/>
                <w:szCs w:val="20"/>
              </w:rPr>
              <w:t>Intrakranielle karinngrep: Se AAC, AAx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PAA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Eksplorasjon av arterier fra aortabuen og dens greiner </w:t>
            </w:r>
            <w:r w:rsidRPr="00624535">
              <w:rPr>
                <w:rFonts w:ascii="Calibri" w:hAnsi="Calibri"/>
                <w:color w:val="000000"/>
                <w:sz w:val="20"/>
                <w:szCs w:val="20"/>
              </w:rPr>
              <w:br/>
            </w:r>
            <w:r w:rsidRPr="00624535">
              <w:rPr>
                <w:rFonts w:ascii="Calibri" w:hAnsi="Calibri"/>
                <w:i/>
                <w:iCs/>
                <w:color w:val="000000"/>
                <w:sz w:val="20"/>
                <w:szCs w:val="20"/>
              </w:rPr>
              <w:t>Inklusive: Biopsi Temporalisbiopsi: Se PAW 23, biopsi av overfladisk arterie, se TPX00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PAA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Eksplorasjon av arterier fra aortabuen og dens greiner </w:t>
            </w:r>
            <w:r w:rsidRPr="00624535">
              <w:rPr>
                <w:rFonts w:ascii="Calibri" w:hAnsi="Calibri"/>
                <w:color w:val="000000"/>
                <w:sz w:val="20"/>
                <w:szCs w:val="20"/>
              </w:rPr>
              <w:br/>
            </w:r>
            <w:r w:rsidRPr="00624535">
              <w:rPr>
                <w:rFonts w:ascii="Calibri" w:hAnsi="Calibri"/>
                <w:i/>
                <w:iCs/>
                <w:color w:val="000000"/>
                <w:sz w:val="20"/>
                <w:szCs w:val="20"/>
              </w:rPr>
              <w:t xml:space="preserve">Inkl.: Biopsi </w:t>
            </w:r>
            <w:r w:rsidRPr="00624535">
              <w:rPr>
                <w:rFonts w:ascii="Calibri" w:hAnsi="Calibri"/>
                <w:i/>
                <w:iCs/>
                <w:color w:val="000000"/>
                <w:sz w:val="20"/>
                <w:szCs w:val="20"/>
              </w:rPr>
              <w:br/>
              <w:t>Temporalisbiopsi: Se PAW 23</w:t>
            </w:r>
            <w:r w:rsidRPr="00624535">
              <w:rPr>
                <w:rFonts w:ascii="Calibri" w:hAnsi="Calibri"/>
                <w:i/>
                <w:iCs/>
                <w:color w:val="000000"/>
                <w:sz w:val="20"/>
                <w:szCs w:val="20"/>
              </w:rPr>
              <w:br/>
              <w:t>Biopsi av overfladisk arterie, se PXX10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PBA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Eksplorasjon av overekstremitetsarterier </w:t>
            </w:r>
            <w:r w:rsidRPr="00624535">
              <w:rPr>
                <w:rFonts w:ascii="Calibri" w:hAnsi="Calibri"/>
                <w:i/>
                <w:iCs/>
                <w:color w:val="000000"/>
                <w:sz w:val="20"/>
                <w:szCs w:val="20"/>
              </w:rPr>
              <w:t xml:space="preserve">Inklusive: Biopsi </w:t>
            </w:r>
            <w:r w:rsidRPr="00624535">
              <w:rPr>
                <w:rFonts w:ascii="Calibri" w:hAnsi="Calibri"/>
                <w:i/>
                <w:iCs/>
                <w:color w:val="000000"/>
                <w:sz w:val="20"/>
                <w:szCs w:val="20"/>
              </w:rPr>
              <w:br/>
              <w:t>Biopsi av overfladisk arterie, se TPX10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PBA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Eksplorasjon av overekstremitetsarterier </w:t>
            </w:r>
            <w:r w:rsidRPr="00624535">
              <w:rPr>
                <w:rFonts w:ascii="Calibri" w:hAnsi="Calibri"/>
                <w:color w:val="000000"/>
                <w:sz w:val="20"/>
                <w:szCs w:val="20"/>
              </w:rPr>
              <w:br/>
            </w:r>
            <w:r w:rsidRPr="00624535">
              <w:rPr>
                <w:rFonts w:ascii="Calibri" w:hAnsi="Calibri"/>
                <w:i/>
                <w:iCs/>
                <w:color w:val="000000"/>
                <w:sz w:val="20"/>
                <w:szCs w:val="20"/>
              </w:rPr>
              <w:t xml:space="preserve">Inkl.: Biopsi </w:t>
            </w:r>
            <w:r w:rsidRPr="00624535">
              <w:rPr>
                <w:rFonts w:ascii="Calibri" w:hAnsi="Calibri"/>
                <w:i/>
                <w:iCs/>
                <w:color w:val="000000"/>
                <w:sz w:val="20"/>
                <w:szCs w:val="20"/>
              </w:rPr>
              <w:br/>
              <w:t>Biopsi av overfladisk arterie: Se PXX 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PEA</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Eksplorasjon av a.femoralis og dens greiner</w:t>
            </w:r>
            <w:r w:rsidRPr="00624535">
              <w:rPr>
                <w:rFonts w:ascii="Calibri" w:hAnsi="Calibri"/>
                <w:color w:val="000000"/>
                <w:sz w:val="20"/>
                <w:szCs w:val="20"/>
              </w:rPr>
              <w:br/>
            </w:r>
            <w:r w:rsidRPr="00624535">
              <w:rPr>
                <w:rFonts w:ascii="Calibri" w:hAnsi="Calibri"/>
                <w:i/>
                <w:iCs/>
                <w:color w:val="000000"/>
                <w:sz w:val="20"/>
                <w:szCs w:val="20"/>
              </w:rPr>
              <w:t xml:space="preserve">Inklusive: Biopsi </w:t>
            </w:r>
            <w:r w:rsidRPr="00624535">
              <w:rPr>
                <w:rFonts w:ascii="Calibri" w:hAnsi="Calibri"/>
                <w:i/>
                <w:iCs/>
                <w:color w:val="000000"/>
                <w:sz w:val="20"/>
                <w:szCs w:val="20"/>
              </w:rPr>
              <w:br/>
              <w:t>Biopsi av overfladisk arterie, se TPX 00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PEA</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Eksplorasjon av a.femoralis og dens greiner </w:t>
            </w:r>
            <w:r w:rsidRPr="00624535">
              <w:rPr>
                <w:rFonts w:ascii="Calibri" w:hAnsi="Calibri"/>
                <w:color w:val="000000"/>
                <w:sz w:val="20"/>
                <w:szCs w:val="20"/>
              </w:rPr>
              <w:br/>
            </w:r>
            <w:r w:rsidRPr="00624535">
              <w:rPr>
                <w:rFonts w:ascii="Calibri" w:hAnsi="Calibri"/>
                <w:i/>
                <w:iCs/>
                <w:color w:val="000000"/>
                <w:sz w:val="20"/>
                <w:szCs w:val="20"/>
              </w:rPr>
              <w:t xml:space="preserve">Inkl.: Biopsi </w:t>
            </w:r>
            <w:r w:rsidRPr="00624535">
              <w:rPr>
                <w:rFonts w:ascii="Calibri" w:hAnsi="Calibri"/>
                <w:i/>
                <w:iCs/>
                <w:color w:val="000000"/>
                <w:sz w:val="20"/>
                <w:szCs w:val="20"/>
              </w:rPr>
              <w:br/>
              <w:t>Biopsi av overfladisk arterie: Se PXX 10</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PH</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Vener </w:t>
            </w:r>
            <w:r w:rsidRPr="00624535">
              <w:rPr>
                <w:rFonts w:ascii="Calibri" w:hAnsi="Calibri"/>
                <w:color w:val="000000"/>
                <w:sz w:val="20"/>
                <w:szCs w:val="20"/>
              </w:rPr>
              <w:br/>
            </w:r>
            <w:r w:rsidRPr="00624535">
              <w:rPr>
                <w:rFonts w:ascii="Calibri" w:hAnsi="Calibri"/>
                <w:i/>
                <w:iCs/>
                <w:color w:val="000000"/>
                <w:sz w:val="20"/>
                <w:szCs w:val="20"/>
              </w:rPr>
              <w:t>Intrakranielle inngrep: Se AAC, AAL</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PH</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Vener </w:t>
            </w:r>
            <w:r w:rsidRPr="00624535">
              <w:rPr>
                <w:rFonts w:ascii="Calibri" w:hAnsi="Calibri"/>
                <w:color w:val="000000"/>
                <w:sz w:val="20"/>
                <w:szCs w:val="20"/>
              </w:rPr>
              <w:br/>
            </w:r>
            <w:r w:rsidRPr="00624535">
              <w:rPr>
                <w:rFonts w:ascii="Calibri" w:hAnsi="Calibri"/>
                <w:i/>
                <w:iCs/>
                <w:color w:val="000000"/>
                <w:sz w:val="20"/>
                <w:szCs w:val="20"/>
              </w:rPr>
              <w:t>Intrakranielle inngrep: Se AAC, AAx</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ZXA 00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Høyre side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ZXA 00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Høyre side  </w:t>
            </w:r>
            <w:r w:rsidRPr="00624535">
              <w:rPr>
                <w:rFonts w:ascii="Calibri" w:hAnsi="Calibri"/>
                <w:color w:val="000000"/>
                <w:sz w:val="20"/>
                <w:szCs w:val="20"/>
              </w:rPr>
              <w:br/>
            </w:r>
            <w:r w:rsidRPr="00624535">
              <w:rPr>
                <w:rFonts w:ascii="Calibri" w:hAnsi="Calibri"/>
                <w:i/>
                <w:iCs/>
                <w:color w:val="000000"/>
                <w:sz w:val="20"/>
                <w:szCs w:val="20"/>
              </w:rPr>
              <w:t xml:space="preserve">Skal kun brukes sammen med koder for operative inngrep.  </w:t>
            </w:r>
            <w:r w:rsidRPr="00624535">
              <w:rPr>
                <w:rFonts w:ascii="Calibri" w:hAnsi="Calibri"/>
                <w:i/>
                <w:iCs/>
                <w:color w:val="000000"/>
                <w:sz w:val="20"/>
                <w:szCs w:val="20"/>
              </w:rPr>
              <w:br/>
              <w:t>For bildediagnostiske undersøkelser se: ZTX0XA</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ZXA 05</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Venstre side</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ZXA 05</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Venstre side </w:t>
            </w:r>
            <w:r w:rsidRPr="00624535">
              <w:rPr>
                <w:rFonts w:ascii="Calibri" w:hAnsi="Calibri"/>
                <w:color w:val="000000"/>
                <w:sz w:val="20"/>
                <w:szCs w:val="20"/>
              </w:rPr>
              <w:br/>
            </w:r>
            <w:r w:rsidRPr="00624535">
              <w:rPr>
                <w:rFonts w:ascii="Calibri" w:hAnsi="Calibri"/>
                <w:i/>
                <w:iCs/>
                <w:color w:val="000000"/>
                <w:sz w:val="20"/>
                <w:szCs w:val="20"/>
              </w:rPr>
              <w:t xml:space="preserve">Skal kun brukes sammen med koder for operative inngrep. </w:t>
            </w:r>
            <w:r w:rsidRPr="00624535">
              <w:rPr>
                <w:rFonts w:ascii="Calibri" w:hAnsi="Calibri"/>
                <w:i/>
                <w:iCs/>
                <w:color w:val="000000"/>
                <w:sz w:val="20"/>
                <w:szCs w:val="20"/>
              </w:rPr>
              <w:br/>
            </w:r>
            <w:r w:rsidRPr="00624535">
              <w:rPr>
                <w:rFonts w:ascii="Calibri" w:hAnsi="Calibri"/>
                <w:i/>
                <w:iCs/>
                <w:color w:val="000000"/>
                <w:sz w:val="20"/>
                <w:szCs w:val="20"/>
              </w:rPr>
              <w:lastRenderedPageBreak/>
              <w:t>For bildediagnostiske undersøkelser se: ZTX0XB</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lastRenderedPageBreak/>
              <w:t>ZXA 10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Bilateral </w:t>
            </w:r>
            <w:r w:rsidRPr="00624535">
              <w:rPr>
                <w:rFonts w:ascii="Calibri" w:hAnsi="Calibri"/>
                <w:color w:val="000000"/>
                <w:sz w:val="20"/>
                <w:szCs w:val="20"/>
              </w:rPr>
              <w:br/>
            </w:r>
            <w:r w:rsidRPr="00624535">
              <w:rPr>
                <w:rFonts w:ascii="Calibri" w:hAnsi="Calibri"/>
                <w:i/>
                <w:iCs/>
                <w:color w:val="000000"/>
                <w:sz w:val="20"/>
                <w:szCs w:val="20"/>
              </w:rPr>
              <w:t>Skal kun brukes sammen med koder for operative inngrep.</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ZXA 10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Bilateral </w:t>
            </w:r>
            <w:r w:rsidRPr="00624535">
              <w:rPr>
                <w:rFonts w:ascii="Calibri" w:hAnsi="Calibri"/>
                <w:color w:val="000000"/>
                <w:sz w:val="20"/>
                <w:szCs w:val="20"/>
              </w:rPr>
              <w:br/>
            </w:r>
            <w:r w:rsidRPr="00624535">
              <w:rPr>
                <w:rFonts w:ascii="Calibri" w:hAnsi="Calibri"/>
                <w:i/>
                <w:iCs/>
                <w:color w:val="000000"/>
                <w:sz w:val="20"/>
                <w:szCs w:val="20"/>
              </w:rPr>
              <w:t xml:space="preserve">Skal kun brukes sammen med koder for operative inngrep.  </w:t>
            </w:r>
            <w:r w:rsidRPr="00624535">
              <w:rPr>
                <w:rFonts w:ascii="Calibri" w:hAnsi="Calibri"/>
                <w:i/>
                <w:iCs/>
                <w:color w:val="000000"/>
                <w:sz w:val="20"/>
                <w:szCs w:val="20"/>
              </w:rPr>
              <w:br/>
              <w:t>For bildediagnostiske undersøkelser se: ZTX0XC</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ZXC40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Bruk av ultralyd</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Tekstendring</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ZXC40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Bruk av ultralyd som terapeutisk modalitet</w:t>
            </w:r>
          </w:p>
        </w:tc>
      </w:tr>
      <w:tr w:rsidR="00853C69" w:rsidRPr="00624535" w:rsidTr="00D57316">
        <w:trPr>
          <w:trHeight w:val="284"/>
        </w:trPr>
        <w:tc>
          <w:tcPr>
            <w:tcW w:w="1008"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ZZS50</w:t>
            </w:r>
          </w:p>
        </w:tc>
        <w:tc>
          <w:tcPr>
            <w:tcW w:w="43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Innlegging av vevsekspander </w:t>
            </w:r>
            <w:r w:rsidRPr="00624535">
              <w:rPr>
                <w:rFonts w:ascii="Calibri" w:hAnsi="Calibri"/>
                <w:color w:val="000000"/>
                <w:sz w:val="20"/>
                <w:szCs w:val="20"/>
              </w:rPr>
              <w:br/>
            </w:r>
            <w:r w:rsidRPr="00624535">
              <w:rPr>
                <w:rFonts w:ascii="Calibri" w:hAnsi="Calibri"/>
                <w:i/>
                <w:iCs/>
                <w:color w:val="000000"/>
                <w:sz w:val="20"/>
                <w:szCs w:val="20"/>
              </w:rPr>
              <w:t>Distensjon av vevsekspander: Se TQX 50</w:t>
            </w:r>
          </w:p>
        </w:tc>
        <w:tc>
          <w:tcPr>
            <w:tcW w:w="1276"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Endring i undertekst</w:t>
            </w:r>
          </w:p>
        </w:tc>
        <w:tc>
          <w:tcPr>
            <w:tcW w:w="992"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Endres til</w:t>
            </w:r>
          </w:p>
        </w:tc>
        <w:tc>
          <w:tcPr>
            <w:tcW w:w="794"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w:t>
            </w:r>
          </w:p>
        </w:tc>
        <w:tc>
          <w:tcPr>
            <w:tcW w:w="1049"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ZZS50</w:t>
            </w:r>
          </w:p>
        </w:tc>
        <w:tc>
          <w:tcPr>
            <w:tcW w:w="5953" w:type="dxa"/>
            <w:shd w:val="clear" w:color="auto" w:fill="auto"/>
            <w:hideMark/>
          </w:tcPr>
          <w:p w:rsidR="00853C69" w:rsidRPr="00624535" w:rsidRDefault="00853C69" w:rsidP="00853C69">
            <w:pPr>
              <w:rPr>
                <w:rFonts w:ascii="Calibri" w:hAnsi="Calibri"/>
                <w:color w:val="000000"/>
                <w:sz w:val="20"/>
                <w:szCs w:val="20"/>
              </w:rPr>
            </w:pPr>
            <w:r w:rsidRPr="00624535">
              <w:rPr>
                <w:rFonts w:ascii="Calibri" w:hAnsi="Calibri"/>
                <w:color w:val="000000"/>
                <w:sz w:val="20"/>
                <w:szCs w:val="20"/>
              </w:rPr>
              <w:t xml:space="preserve">Innlegging av vevsekspander </w:t>
            </w:r>
            <w:r w:rsidRPr="00624535">
              <w:rPr>
                <w:rFonts w:ascii="Calibri" w:hAnsi="Calibri"/>
                <w:color w:val="000000"/>
                <w:sz w:val="20"/>
                <w:szCs w:val="20"/>
              </w:rPr>
              <w:br/>
            </w:r>
            <w:r w:rsidRPr="00624535">
              <w:rPr>
                <w:rFonts w:ascii="Calibri" w:hAnsi="Calibri"/>
                <w:i/>
                <w:iCs/>
                <w:color w:val="000000"/>
                <w:sz w:val="20"/>
                <w:szCs w:val="20"/>
              </w:rPr>
              <w:t>Distensjon av vevsekspander: Se QXX 50</w:t>
            </w:r>
          </w:p>
        </w:tc>
      </w:tr>
    </w:tbl>
    <w:p w:rsidR="00C6774E" w:rsidRDefault="00C6774E" w:rsidP="004141C2"/>
    <w:p w:rsidR="001F721A" w:rsidRPr="000C3D81" w:rsidRDefault="001D4C36" w:rsidP="004141C2">
      <w:pPr>
        <w:rPr>
          <w:rFonts w:asciiTheme="minorHAnsi" w:hAnsiTheme="minorHAnsi"/>
          <w:i/>
          <w:sz w:val="22"/>
          <w:szCs w:val="22"/>
        </w:rPr>
      </w:pPr>
      <w:hyperlink w:anchor="_Endringsdokument_for_NCSP" w:history="1">
        <w:r w:rsidR="000C3D81" w:rsidRPr="000C3D81">
          <w:rPr>
            <w:rStyle w:val="Hyperkobling"/>
            <w:rFonts w:asciiTheme="minorHAnsi" w:hAnsiTheme="minorHAnsi"/>
            <w:i/>
            <w:sz w:val="22"/>
            <w:szCs w:val="22"/>
          </w:rPr>
          <w:t>Tilbake til første side</w:t>
        </w:r>
      </w:hyperlink>
    </w:p>
    <w:p w:rsidR="00F84812" w:rsidRPr="00BA536A" w:rsidRDefault="00F84812" w:rsidP="00F84812">
      <w:pPr>
        <w:rPr>
          <w:rFonts w:asciiTheme="minorHAnsi" w:hAnsiTheme="minorHAnsi"/>
          <w:b/>
        </w:rPr>
      </w:pPr>
      <w:r w:rsidRPr="00BA536A">
        <w:rPr>
          <w:rFonts w:asciiTheme="minorHAnsi" w:hAnsiTheme="minorHAnsi"/>
        </w:rPr>
        <w:br w:type="page"/>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shd w:val="clear" w:color="auto" w:fill="EAF1DD" w:themeFill="accent3" w:themeFillTint="33"/>
        <w:tblLook w:val="04A0" w:firstRow="1" w:lastRow="0" w:firstColumn="1" w:lastColumn="0" w:noHBand="0" w:noVBand="1"/>
      </w:tblPr>
      <w:tblGrid>
        <w:gridCol w:w="15430"/>
      </w:tblGrid>
      <w:tr w:rsidR="00F84812" w:rsidTr="002D5372">
        <w:tc>
          <w:tcPr>
            <w:tcW w:w="15430" w:type="dxa"/>
            <w:shd w:val="clear" w:color="auto" w:fill="EAF1DD" w:themeFill="accent3" w:themeFillTint="33"/>
          </w:tcPr>
          <w:p w:rsidR="00F84812" w:rsidRDefault="00D57316" w:rsidP="00D57316">
            <w:pPr>
              <w:pStyle w:val="Overskrift3"/>
            </w:pPr>
            <w:bookmarkStart w:id="3" w:name="_NCMP,_NCSP_og"/>
            <w:bookmarkEnd w:id="3"/>
            <w:r>
              <w:lastRenderedPageBreak/>
              <w:t xml:space="preserve">NCMP, </w:t>
            </w:r>
            <w:r w:rsidR="001F72E8">
              <w:t>NCSP</w:t>
            </w:r>
            <w:r>
              <w:t xml:space="preserve"> og NCRP-koder i 2015 som erstattes av NCSP-koder i 2016</w:t>
            </w:r>
          </w:p>
          <w:p w:rsidR="00D57316" w:rsidRPr="002C4DEE" w:rsidRDefault="00D57316" w:rsidP="00D57316">
            <w:pPr>
              <w:rPr>
                <w:rFonts w:asciiTheme="minorHAnsi" w:hAnsiTheme="minorHAnsi"/>
              </w:rPr>
            </w:pPr>
            <w:r w:rsidRPr="002C4DEE">
              <w:rPr>
                <w:rFonts w:asciiTheme="minorHAnsi" w:hAnsiTheme="minorHAnsi"/>
              </w:rPr>
              <w:t xml:space="preserve">(undertekster i </w:t>
            </w:r>
            <w:r w:rsidRPr="002C4DEE">
              <w:rPr>
                <w:rFonts w:asciiTheme="minorHAnsi" w:hAnsiTheme="minorHAnsi"/>
                <w:i/>
              </w:rPr>
              <w:t>kursiv</w:t>
            </w:r>
            <w:r w:rsidRPr="002C4DEE">
              <w:rPr>
                <w:rFonts w:asciiTheme="minorHAnsi" w:hAnsiTheme="minorHAnsi"/>
              </w:rPr>
              <w:t>)</w:t>
            </w:r>
          </w:p>
        </w:tc>
      </w:tr>
    </w:tbl>
    <w:p w:rsidR="00E04B2A" w:rsidRDefault="00E04B2A" w:rsidP="004141C2"/>
    <w:tbl>
      <w:tblPr>
        <w:tblW w:w="15466"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007"/>
        <w:gridCol w:w="811"/>
        <w:gridCol w:w="2927"/>
        <w:gridCol w:w="1127"/>
        <w:gridCol w:w="859"/>
        <w:gridCol w:w="1007"/>
        <w:gridCol w:w="1125"/>
        <w:gridCol w:w="3502"/>
        <w:gridCol w:w="1405"/>
        <w:gridCol w:w="1696"/>
      </w:tblGrid>
      <w:tr w:rsidR="00060BF9" w:rsidRPr="00D57316" w:rsidTr="00D57316">
        <w:trPr>
          <w:trHeight w:val="284"/>
          <w:tblHeader/>
        </w:trPr>
        <w:tc>
          <w:tcPr>
            <w:tcW w:w="928" w:type="dxa"/>
            <w:shd w:val="clear" w:color="000000" w:fill="EAF1DD"/>
            <w:vAlign w:val="center"/>
            <w:hideMark/>
          </w:tcPr>
          <w:p w:rsidR="00060BF9" w:rsidRPr="00D57316" w:rsidRDefault="00060BF9" w:rsidP="00D57316">
            <w:pPr>
              <w:rPr>
                <w:rFonts w:ascii="Calibri" w:hAnsi="Calibri"/>
                <w:b/>
                <w:bCs/>
                <w:color w:val="000000"/>
                <w:sz w:val="22"/>
                <w:szCs w:val="22"/>
              </w:rPr>
            </w:pPr>
            <w:r w:rsidRPr="00D57316">
              <w:rPr>
                <w:rFonts w:ascii="Calibri" w:hAnsi="Calibri"/>
                <w:b/>
                <w:bCs/>
                <w:color w:val="000000"/>
                <w:sz w:val="22"/>
                <w:szCs w:val="22"/>
              </w:rPr>
              <w:t>Kodeverk 2015</w:t>
            </w:r>
          </w:p>
        </w:tc>
        <w:tc>
          <w:tcPr>
            <w:tcW w:w="811" w:type="dxa"/>
            <w:shd w:val="clear" w:color="000000" w:fill="EAF1DD"/>
            <w:vAlign w:val="center"/>
            <w:hideMark/>
          </w:tcPr>
          <w:p w:rsidR="00060BF9" w:rsidRPr="00D57316" w:rsidRDefault="00060BF9" w:rsidP="00D57316">
            <w:pPr>
              <w:rPr>
                <w:rFonts w:ascii="Calibri" w:hAnsi="Calibri"/>
                <w:b/>
                <w:bCs/>
                <w:color w:val="000000"/>
                <w:sz w:val="22"/>
                <w:szCs w:val="22"/>
              </w:rPr>
            </w:pPr>
            <w:r w:rsidRPr="00D57316">
              <w:rPr>
                <w:rFonts w:ascii="Calibri" w:hAnsi="Calibri"/>
                <w:b/>
                <w:bCs/>
                <w:color w:val="000000"/>
                <w:sz w:val="22"/>
                <w:szCs w:val="22"/>
              </w:rPr>
              <w:t>Kode 2015</w:t>
            </w:r>
          </w:p>
        </w:tc>
        <w:tc>
          <w:tcPr>
            <w:tcW w:w="2954" w:type="dxa"/>
            <w:shd w:val="clear" w:color="000000" w:fill="EAF1DD"/>
            <w:vAlign w:val="center"/>
            <w:hideMark/>
          </w:tcPr>
          <w:p w:rsidR="00060BF9" w:rsidRPr="00D57316" w:rsidRDefault="00060BF9" w:rsidP="00D57316">
            <w:pPr>
              <w:rPr>
                <w:rFonts w:ascii="Calibri" w:hAnsi="Calibri"/>
                <w:b/>
                <w:bCs/>
                <w:color w:val="000000"/>
                <w:sz w:val="22"/>
                <w:szCs w:val="22"/>
              </w:rPr>
            </w:pPr>
            <w:r w:rsidRPr="00D57316">
              <w:rPr>
                <w:rFonts w:ascii="Calibri" w:hAnsi="Calibri"/>
                <w:b/>
                <w:bCs/>
                <w:color w:val="000000"/>
                <w:sz w:val="22"/>
                <w:szCs w:val="22"/>
              </w:rPr>
              <w:t>Kodetekst 2015</w:t>
            </w:r>
          </w:p>
        </w:tc>
        <w:tc>
          <w:tcPr>
            <w:tcW w:w="1134" w:type="dxa"/>
            <w:shd w:val="clear" w:color="000000" w:fill="EAF1DD"/>
            <w:vAlign w:val="center"/>
            <w:hideMark/>
          </w:tcPr>
          <w:p w:rsidR="00060BF9" w:rsidRPr="00D57316" w:rsidRDefault="00060BF9" w:rsidP="00D57316">
            <w:pPr>
              <w:rPr>
                <w:rFonts w:ascii="Calibri" w:hAnsi="Calibri"/>
                <w:b/>
                <w:bCs/>
                <w:color w:val="000000"/>
                <w:sz w:val="22"/>
                <w:szCs w:val="22"/>
              </w:rPr>
            </w:pPr>
            <w:r w:rsidRPr="00D57316">
              <w:rPr>
                <w:rFonts w:ascii="Calibri" w:hAnsi="Calibri"/>
                <w:b/>
                <w:bCs/>
                <w:color w:val="000000"/>
                <w:sz w:val="22"/>
                <w:szCs w:val="22"/>
              </w:rPr>
              <w:t>Type endring</w:t>
            </w:r>
          </w:p>
        </w:tc>
        <w:tc>
          <w:tcPr>
            <w:tcW w:w="851" w:type="dxa"/>
            <w:shd w:val="clear" w:color="000000" w:fill="EAF1DD"/>
            <w:vAlign w:val="center"/>
            <w:hideMark/>
          </w:tcPr>
          <w:p w:rsidR="00060BF9" w:rsidRPr="00D57316" w:rsidRDefault="00060BF9" w:rsidP="00D57316">
            <w:pPr>
              <w:rPr>
                <w:rFonts w:ascii="Calibri" w:hAnsi="Calibri"/>
                <w:b/>
                <w:bCs/>
                <w:color w:val="000000"/>
                <w:sz w:val="22"/>
                <w:szCs w:val="22"/>
              </w:rPr>
            </w:pPr>
            <w:r w:rsidRPr="00D57316">
              <w:rPr>
                <w:rFonts w:ascii="Calibri" w:hAnsi="Calibri"/>
                <w:b/>
                <w:bCs/>
                <w:color w:val="000000"/>
                <w:sz w:val="22"/>
                <w:szCs w:val="22"/>
              </w:rPr>
              <w:t>Kapittel</w:t>
            </w:r>
          </w:p>
        </w:tc>
        <w:tc>
          <w:tcPr>
            <w:tcW w:w="992" w:type="dxa"/>
            <w:shd w:val="clear" w:color="000000" w:fill="EAF1DD"/>
            <w:vAlign w:val="center"/>
            <w:hideMark/>
          </w:tcPr>
          <w:p w:rsidR="00060BF9" w:rsidRPr="00D57316" w:rsidRDefault="00060BF9" w:rsidP="00D57316">
            <w:pPr>
              <w:rPr>
                <w:rFonts w:ascii="Calibri" w:hAnsi="Calibri"/>
                <w:b/>
                <w:bCs/>
                <w:color w:val="000000"/>
                <w:sz w:val="22"/>
                <w:szCs w:val="22"/>
              </w:rPr>
            </w:pPr>
            <w:r w:rsidRPr="00D57316">
              <w:rPr>
                <w:rFonts w:ascii="Calibri" w:hAnsi="Calibri"/>
                <w:b/>
                <w:bCs/>
                <w:color w:val="000000"/>
                <w:sz w:val="22"/>
                <w:szCs w:val="22"/>
              </w:rPr>
              <w:t>Kodeverk 2016</w:t>
            </w:r>
          </w:p>
        </w:tc>
        <w:tc>
          <w:tcPr>
            <w:tcW w:w="1134" w:type="dxa"/>
            <w:shd w:val="clear" w:color="000000" w:fill="EAF1DD"/>
            <w:vAlign w:val="center"/>
            <w:hideMark/>
          </w:tcPr>
          <w:p w:rsidR="00060BF9" w:rsidRPr="00D57316" w:rsidRDefault="00060BF9" w:rsidP="00D57316">
            <w:pPr>
              <w:rPr>
                <w:rFonts w:ascii="Calibri" w:hAnsi="Calibri"/>
                <w:b/>
                <w:bCs/>
                <w:color w:val="000000"/>
                <w:sz w:val="22"/>
                <w:szCs w:val="22"/>
              </w:rPr>
            </w:pPr>
            <w:r w:rsidRPr="00D57316">
              <w:rPr>
                <w:rFonts w:ascii="Calibri" w:hAnsi="Calibri"/>
                <w:b/>
                <w:bCs/>
                <w:color w:val="000000"/>
                <w:sz w:val="22"/>
                <w:szCs w:val="22"/>
              </w:rPr>
              <w:t>Kode 2016</w:t>
            </w:r>
          </w:p>
        </w:tc>
        <w:tc>
          <w:tcPr>
            <w:tcW w:w="3544" w:type="dxa"/>
            <w:shd w:val="clear" w:color="000000" w:fill="EAF1DD"/>
            <w:vAlign w:val="center"/>
            <w:hideMark/>
          </w:tcPr>
          <w:p w:rsidR="00060BF9" w:rsidRPr="00D57316" w:rsidRDefault="00060BF9" w:rsidP="00D57316">
            <w:pPr>
              <w:rPr>
                <w:rFonts w:ascii="Calibri" w:hAnsi="Calibri"/>
                <w:b/>
                <w:bCs/>
                <w:color w:val="000000"/>
                <w:sz w:val="22"/>
                <w:szCs w:val="22"/>
              </w:rPr>
            </w:pPr>
            <w:r w:rsidRPr="00D57316">
              <w:rPr>
                <w:rFonts w:ascii="Calibri" w:hAnsi="Calibri"/>
                <w:b/>
                <w:bCs/>
                <w:color w:val="000000"/>
                <w:sz w:val="22"/>
                <w:szCs w:val="22"/>
              </w:rPr>
              <w:t>Kodetekst 2016</w:t>
            </w:r>
          </w:p>
        </w:tc>
        <w:tc>
          <w:tcPr>
            <w:tcW w:w="1417" w:type="dxa"/>
            <w:shd w:val="clear" w:color="000000" w:fill="EAF1DD"/>
            <w:vAlign w:val="center"/>
            <w:hideMark/>
          </w:tcPr>
          <w:p w:rsidR="00060BF9" w:rsidRPr="00D57316" w:rsidRDefault="00060BF9" w:rsidP="00D57316">
            <w:pPr>
              <w:rPr>
                <w:rFonts w:ascii="Calibri" w:hAnsi="Calibri"/>
                <w:b/>
                <w:bCs/>
                <w:color w:val="000000"/>
                <w:sz w:val="22"/>
                <w:szCs w:val="22"/>
              </w:rPr>
            </w:pPr>
            <w:r w:rsidRPr="00D57316">
              <w:rPr>
                <w:rFonts w:ascii="Calibri" w:hAnsi="Calibri"/>
                <w:b/>
                <w:bCs/>
                <w:color w:val="000000"/>
                <w:sz w:val="22"/>
                <w:szCs w:val="22"/>
              </w:rPr>
              <w:t>Erstatter annen kode 2015</w:t>
            </w:r>
          </w:p>
        </w:tc>
        <w:tc>
          <w:tcPr>
            <w:tcW w:w="1701" w:type="dxa"/>
            <w:shd w:val="clear" w:color="000000" w:fill="EAF1DD"/>
            <w:vAlign w:val="center"/>
            <w:hideMark/>
          </w:tcPr>
          <w:p w:rsidR="00060BF9" w:rsidRPr="00D57316" w:rsidRDefault="00060BF9" w:rsidP="00D57316">
            <w:pPr>
              <w:rPr>
                <w:rFonts w:ascii="Calibri" w:hAnsi="Calibri"/>
                <w:b/>
                <w:bCs/>
                <w:color w:val="000000"/>
                <w:sz w:val="22"/>
                <w:szCs w:val="22"/>
              </w:rPr>
            </w:pPr>
            <w:r w:rsidRPr="00D57316">
              <w:rPr>
                <w:rFonts w:ascii="Calibri" w:hAnsi="Calibri"/>
                <w:b/>
                <w:bCs/>
                <w:color w:val="000000"/>
                <w:sz w:val="22"/>
                <w:szCs w:val="22"/>
              </w:rPr>
              <w:t>Kodetekst 2015</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NCMP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FPGC00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elektrode(r) for langtids EKG-registrering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FPK00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elektrokardiograf med loop recorder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FPJ00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Revisjon av pacemaker-pulsgenerator eller -elektrode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FPJ03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Revisjon av lomme for pulsgenerator til pacemaker eller cardioverter-defibrillator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KAS13</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Transplantasjon av nyre fra avdød donor med mini invasiv teknikk</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KAS11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Transplantasjon av nyre fra avdød donor med minimalt invasiv teknikk</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KAS23</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Allogen transplantasjon av nyre fra levende donor med mini invasiv teknikk</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KAS21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Allogen transplantasjon av nyre fra levende donor med minimalt invasiv teknikk</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PHR23</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stent fra iliakalvene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PHR40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stent fra iliakalvene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QBJ30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Korreksjon av abdominalt hudforkle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QBJ10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Minibukplastikk</w:t>
            </w:r>
          </w:p>
        </w:tc>
        <w:tc>
          <w:tcPr>
            <w:tcW w:w="1417"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Koden QBJ30 erstattes av 4 mer spesifikke koder</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QBJ30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Korreksjon av abdominalt hudforkle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QBJ15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Full bukplastikk</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QBJ30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Korreksjon av abdominalt hudforkle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QBJ20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Full bukplastikk med vertikal komponent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QBJ30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Korreksjon av abdominalt hudforkle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QBJ25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Belteplastikk</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xml:space="preserve">TAW99 </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nervesystemet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AXW99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nervesystemet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TBA00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tyreoidea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BAX00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tyreoidea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TBA10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tyreoidea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BAX10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tyreoidea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TBA20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Aspirasjonscytologi fra tyreoidea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BAX20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Aspirasjonscytologi fra tyreoidea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TBB00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paratyreoidea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BBX00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paratyreoidea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TBB10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paratyreoidea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BBX10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paratyreoidea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TBC00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binyre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BCX10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binyre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TBC10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Aspirasjonscytologi fra binyre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BCX00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Aspirasjonscytologi fra binyre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TBW99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endokrine organer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BXW99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endokrine organer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fra orbita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CAX00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fra orbita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TCA10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Finnålsaspirasjon fra orbita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CAX10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Finnålsaspirasjon fra orbita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TCA15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Retrobulbær terapeutisk injeksjon i orbita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CAX15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Retrobulbær terapeutisk injeksjon i orbita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TCA20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Peribulbær terapeutisk injeksjon i orbita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CAX20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Peribulbær terapeutisk injeksjon i orbita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TCB00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øyelokk</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CBX00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øyelokk</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TCB10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epilasjon av cilier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CBX10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epilasjon av cilier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TCB20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Terapeutisk injeksjon i øyelokk</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CBX20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Terapeutisk injeksjon i øyelokk</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TCB30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ptosesutur fra øyelokk</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CBX30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ptosesutur fra øyelokk</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TCB35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Justering av ptosesutur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CBX35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Justering av ptosesutur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TCC00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tårekjertel</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CCX00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tårekjertel</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TCC10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Sondering av tårekanalikkel eller tårekanal til nesen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CCX10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Sondering av tårekanalikkel eller tårekanal til nesen</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TCC30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Intubasjon av tårekanalikkel eller tårekanal til nesen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CCX30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Intubasjon av tårekanalikkel eller tårekanal til nesen</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TCE00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Terapeutisk injeksjon i øyemuskel</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CEX00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Terapeutisk injeksjon i øyemuskel</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TCF00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Subkonjunktival terapeutisk injeksjon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CFX00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Subkonjunktival terapeutisk injeksjon</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TCG00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Dekking av cornea og sclera med myk linse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CGX00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Dekking av cornea og sclera med myk linse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TCG10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suturer i cornea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CGX10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suturer i cornea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TCG20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Lasersuturløsning i cornea eller sclera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CGX20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Lasersuturløsning i cornea eller sclera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TCH10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Nåleaspirasjon av kammervann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CHX10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Nåleaspirasjon av kammervann</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TCH20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iris</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CHX20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iris</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TCH30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corpus ciliare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CHX30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corpus ciliare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TCK10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choroidea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CKX10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choroidea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TCK20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corpus vitreum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CKX20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corpus vitreum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TCK30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retina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CKX30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retina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TCW99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øyet eller øyeregionen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CXW99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øyet eller øyeregionen</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Biopsi av aurikkel eller øregang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DAX00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Biopsi av aurikkel eller øregang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TDA10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aurikkel eller øregang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DAX10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aurikkel eller øregang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TDB00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fremmedlegeme fra øregang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DBX00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fremmedlegeme fra øregang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noWrap/>
            <w:hideMark/>
          </w:tcPr>
          <w:p w:rsidR="00060BF9" w:rsidRPr="00060BF9" w:rsidRDefault="00060BF9" w:rsidP="00060BF9">
            <w:pPr>
              <w:rPr>
                <w:rFonts w:ascii="Calibri" w:hAnsi="Calibri"/>
                <w:color w:val="000000"/>
                <w:sz w:val="22"/>
                <w:szCs w:val="22"/>
              </w:rPr>
            </w:pPr>
            <w:r w:rsidRPr="00060BF9">
              <w:rPr>
                <w:rFonts w:ascii="Calibri" w:hAnsi="Calibri"/>
                <w:color w:val="000000"/>
                <w:sz w:val="22"/>
                <w:szCs w:val="22"/>
              </w:rPr>
              <w:t>TDC00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trommehinne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DCX10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trommehinne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NCMP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TDH00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nese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DHX00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nese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TDH10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fremmedlegeme fra nesebor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DHX10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fremmedlegeme fra nesehulen</w:t>
            </w:r>
          </w:p>
        </w:tc>
        <w:tc>
          <w:tcPr>
            <w:tcW w:w="1417"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DHGX00</w:t>
            </w:r>
          </w:p>
        </w:tc>
        <w:tc>
          <w:tcPr>
            <w:tcW w:w="170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fremmedlegeme i nese</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TDJ00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neseseptum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DJX00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neseseptum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TDM00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maksillarsinus</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DMX00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maksillarsinus</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TDM10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og irrigasjon av maksillarsinus</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DMX10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og irrigasjon av maksillarsinus</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TDN00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ethmoidalsinus eller ethmoidalbeinet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DNX00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ethmoidalsinus eller ethmoidalbeinet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TDP00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frontalsinus</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DPX00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frontalsinus</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TDP10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sfenoidalsinus</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DPX10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sfenoidalsinus</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TDQ00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larynx</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DQX00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larynx</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TDW00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øre, nese, bihuler eller strupehode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DXW00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øre, nese, bihuler eller strupehode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Biopsi av leppe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EAX00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Biopsi av leppe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TEA10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leppe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EAX10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leppe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TEB00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Kroneterapi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EBX00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Kroneterapi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TEB10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Tannfylling med fast materiale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EBX10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Tannfylling med fast materiale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TEB20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Tannfylling med plastisk materiale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EBX20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Tannfylling med plastisk materiale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TEB30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Rotbehandling på tann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EBX30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Rotbehandling på tann</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TEB40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Drenasje av alveolærabscess gjennom tann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EBX40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Drenasje av alveolærabscess gjennom tann</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TEC00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gingiva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ECX00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gingiva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TED00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xml:space="preserve">Lukket reposisjon av </w:t>
            </w:r>
            <w:r w:rsidRPr="00060BF9">
              <w:rPr>
                <w:rFonts w:ascii="Calibri" w:hAnsi="Calibri"/>
                <w:color w:val="000000"/>
                <w:sz w:val="20"/>
                <w:szCs w:val="20"/>
              </w:rPr>
              <w:lastRenderedPageBreak/>
              <w:t>kjeveluksasjon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EDX00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Lukket reposisjon av kjeveluksasjon</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TED10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underkjeve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EDX10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underkjeve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TEE00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overkjeve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EEX00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overkjeve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TEG00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kjeveledd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EGX00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kjeveledd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TEG10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diagnostisk eller terapeutisk substans i kjeveledd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EGX10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diagnostisk eller terapeutisk substans i kjeveledd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TEH00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gane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EHX00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gane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TEJ00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tunge eller munngulv</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EJX00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tunge eller munngulv</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TEL00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spyttkjertel</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ELX00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spyttkjertel</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TEM00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tonsille eller adenoid vev</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EMX00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tonsille eller adenoid vev</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TEN00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pharynx eller tilstøtende struktur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pharynx eller tilstøtende struktur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tann, kjeve, munn eller pharynx</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EXW99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tann, kjeve, munn eller pharynx</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TFE00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Perikardiocentese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FEX00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Perikardiocentese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TFJ00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hjertet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hjertet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TFP00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Temporær transvenøs eller epikardial pacemaker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FPX00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Temporær epikardial pacemaker</w:t>
            </w:r>
          </w:p>
        </w:tc>
        <w:tc>
          <w:tcPr>
            <w:tcW w:w="1417"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w:t>
            </w:r>
          </w:p>
        </w:tc>
        <w:tc>
          <w:tcPr>
            <w:tcW w:w="170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TFW99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kardiologisk inngrep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FYW99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kardiologisk inngrep</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TGA00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brystvegg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GAX00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brystvegg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TGA10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pleura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GAX10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pleura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TGA20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diafragma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GAX20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diafragma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NCRP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TGA30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Torakocentese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GAX30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Torakocentese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TGA40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Anleggelse av pneumotoraks</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GAC30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Anleggelse av pneumotoraks</w:t>
            </w:r>
          </w:p>
        </w:tc>
        <w:tc>
          <w:tcPr>
            <w:tcW w:w="1417"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w:t>
            </w:r>
          </w:p>
        </w:tc>
        <w:tc>
          <w:tcPr>
            <w:tcW w:w="170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TGB00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trachea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GBX06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trachea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TGB10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innlegging av aspirasjonskanyle i trachea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GBX10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innlegging av aspirasjonskanyle i trachea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TGD00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lunge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GDX06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lunge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TGE00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mediastinum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GEX06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mediastinum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TGW99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torakskirurgisk inngrep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GXW99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torakskirurgisk inngrep</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THA00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brystvorte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HAX06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brystvorte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THA10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mamma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HAX16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mamma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THW99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mamma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HAW99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mamma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peritoneum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JAX00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peritoneum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TJA10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Laparocentese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JAX10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Laparocentese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TJA20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peritoneal lavage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JAX20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peritoneal lavage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TJA33</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innlegging av peritonealt dialysekateter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JAX30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innlegging av peritonealt dialysekateter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TJA35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peritonealt dialysekateter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JAX33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peritonealt dialysekateter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TJA40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lokal drenasje av peritonealhulen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JAX40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lokal drenasje av peritonealhulen</w:t>
            </w:r>
            <w:r w:rsidRPr="00060BF9">
              <w:rPr>
                <w:rFonts w:ascii="Calibri" w:hAnsi="Calibri"/>
                <w:color w:val="000000"/>
                <w:sz w:val="20"/>
                <w:szCs w:val="20"/>
              </w:rPr>
              <w:br/>
            </w:r>
            <w:r w:rsidRPr="00060BF9">
              <w:rPr>
                <w:rFonts w:ascii="Calibri" w:hAnsi="Calibri"/>
                <w:i/>
                <w:iCs/>
                <w:color w:val="000000"/>
                <w:sz w:val="20"/>
                <w:szCs w:val="20"/>
              </w:rPr>
              <w:t>Inkl.: Drenasje av abscess, hematom eller annen lokalisert væskeansamling</w:t>
            </w:r>
            <w:r w:rsidRPr="00060BF9">
              <w:rPr>
                <w:rFonts w:ascii="Calibri" w:hAnsi="Calibri"/>
                <w:i/>
                <w:iCs/>
                <w:color w:val="000000"/>
                <w:sz w:val="20"/>
                <w:szCs w:val="20"/>
              </w:rPr>
              <w:br/>
              <w:t>Tilleggskode for bildeveiledet teknikk: Se ZXM</w:t>
            </w:r>
            <w:r w:rsidRPr="00060BF9">
              <w:rPr>
                <w:rFonts w:ascii="Calibri" w:hAnsi="Calibri"/>
                <w:i/>
                <w:iCs/>
                <w:color w:val="000000"/>
                <w:sz w:val="20"/>
                <w:szCs w:val="20"/>
              </w:rPr>
              <w:br/>
              <w:t>Laparocentese: Se JAX10</w:t>
            </w:r>
            <w:r w:rsidRPr="00060BF9">
              <w:rPr>
                <w:rFonts w:ascii="Calibri" w:hAnsi="Calibri"/>
                <w:i/>
                <w:iCs/>
                <w:color w:val="000000"/>
                <w:sz w:val="20"/>
                <w:szCs w:val="20"/>
              </w:rPr>
              <w:br/>
              <w:t>Perkutan innlegging av peritonealt dialysekateter: Se JAX30</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TJA50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Innlegging av peritoneal injeksjonsport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JAX50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Innlegging av peritoneal injeksjonsport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TJA55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peritoneal injeksjonsport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JAX53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peritoneal injeksjonsport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TJC00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Nedlegging av ballongsonde for blødende øsofagusvaricer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JCX00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Nedlegging av ballongsonde for blødende øsofagusvaricer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TJD00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Nedlegging av nasogastrisk eller nasogastroduodenal sonde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JDX00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Nedlegging av nasogastrisk eller nasogastroduodenal sonde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TJD10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Nedlegging av annen sonde i ventrikkel eller duodenum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JDX10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Nedlegging av annen sonde i ventrikkel eller duodenum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TJD20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Utskifting av gastrostomikateter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JDX20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Utskifting av gastrostomikateter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TJF00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Nedlegging av jejunumsonde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JFX02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Nedlegging av jejunumsonde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TJF10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xml:space="preserve">Nedlegging av jejunumsonde </w:t>
            </w:r>
            <w:r w:rsidRPr="00060BF9">
              <w:rPr>
                <w:rFonts w:ascii="Calibri" w:hAnsi="Calibri"/>
                <w:color w:val="000000"/>
                <w:sz w:val="20"/>
                <w:szCs w:val="20"/>
              </w:rPr>
              <w:lastRenderedPageBreak/>
              <w:t>gjennom gastrostomi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JFX10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xml:space="preserve">Nedlegging av jejunumsonde gjennom </w:t>
            </w:r>
            <w:r w:rsidRPr="00060BF9">
              <w:rPr>
                <w:rFonts w:ascii="Calibri" w:hAnsi="Calibri"/>
                <w:color w:val="000000"/>
                <w:sz w:val="20"/>
                <w:szCs w:val="20"/>
              </w:rPr>
              <w:lastRenderedPageBreak/>
              <w:t>gastrostomi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lastRenderedPageBreak/>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TJF20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tynntarmsbiopsi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JFX20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tynntarmsbiopsi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TJF30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Reposisjon av intestinal invaginasjon med bariumklyster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JFX30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Reposisjon av intestinal invaginasjon med bariumklyster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TJG00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Digital fjerning av fastsittende fæces</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JGX00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Digital fjerning av fastsittende fæces</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TJJ00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nålebiopsi av lever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JJX00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nålebiopsi av lever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TJM00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milt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JMX00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milt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TJW99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fordøyelsesorganene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JXW99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inngrep på fordøyelsesorganene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TKC00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blære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KCX00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blære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TKC10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punksjon av blære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KCX10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Perkutan punksjon av blære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TKC20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Blærekateterisering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KCX20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Blærekateterisering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TKD00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Dilatasjon av urethra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KDX02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Dilatasjon av urethra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TKE00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prostata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KEX06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prostata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TKE05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Aspirasjonscytologi fra prostata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KEX03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Aspirasjonscytologi fra prostata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TKE10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prostata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KEX00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prostata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TKF00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testikkel</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KFX06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testikkel</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TKF05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Aspirasjonscytologi fra testikkel</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KFX03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Aspirasjonscytologi fra testikkel</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TKF10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testikkel</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KFX00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testikkel</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TKF20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epididymis</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KFX16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epididymis</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TKF25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Aspirasjonscytologi fra epididymis</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KFX13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Aspirasjonscytologi fra epididymis</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TKF30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epididymis</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KFX20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epididymis</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TKF60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scrotum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KFX30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scrotum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TKW99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urologisk inngrep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KXW99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urologisk inngrep</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TLA00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ovarium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LAX03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ovarium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TLB00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eggleder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LBX06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eggleder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TLC00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Innlegging av livmorinnlegg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LCX00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Innlegging av livmorinnlegg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TLE00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Dilatasjon av vagina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LEX00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Dilatasjon av vagina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TLE10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fremmedlegeme fra vagina hos barn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LEX20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xml:space="preserve">Fjerning av fremmedlegeme fra vagina </w:t>
            </w:r>
            <w:r w:rsidRPr="00060BF9">
              <w:rPr>
                <w:rFonts w:ascii="Calibri" w:hAnsi="Calibri"/>
                <w:i/>
                <w:iCs/>
                <w:color w:val="000000"/>
                <w:sz w:val="20"/>
                <w:szCs w:val="20"/>
              </w:rPr>
              <w:t xml:space="preserve">Ekskl.:Vaginal ekstraksjon av  </w:t>
            </w:r>
            <w:r w:rsidRPr="00060BF9">
              <w:rPr>
                <w:rFonts w:ascii="Calibri" w:hAnsi="Calibri"/>
                <w:i/>
                <w:iCs/>
                <w:color w:val="000000"/>
                <w:sz w:val="20"/>
                <w:szCs w:val="20"/>
              </w:rPr>
              <w:lastRenderedPageBreak/>
              <w:t>livmorinnlegg (IUD) klassifiseres ikke som kirurgisk inngrep.</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lastRenderedPageBreak/>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TLE20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Transvaginal punksjon av fossa Douglasi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LEX10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Transvaginal punksjon av fossa Douglasi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TLE30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Gynekologisk undersøkelse i narkose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LEX30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Gynekologisk undersøkelse i narkose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TLW99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gynekologisk inngrep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LXW99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gynekologisk inngrep</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TMA00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Episiotomi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MAX00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Episiotomi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TMA20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Manuell fødselshjelp ved normal fødsel</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MAX20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Manuell fødselshjelp ved normal fødsel</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TMW99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obstetrisk inngrep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MXW99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obstetrisk inngrep</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kolumna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NAX00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kolumna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TNA05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kolumna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NAX05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kolumna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TNA10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kolumna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NAX10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kolumna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TNA11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ledd i kolumna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NAX11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ledd i kolumna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TNA31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kolumna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NAX31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kolumna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TNA34</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Stor gipsbandasje på kolumna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NAX34</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Stor gipsbandasje på kolumna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TNA39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kolumna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NAX39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kolumna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TNA40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kolumna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NAX40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kolumna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TNA50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kolumna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NAX50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kolumna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skulder eller overarm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skulder eller overarm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skulder eller overarm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skulder eller overarm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skulderledd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skulderledd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TNB11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skulderledd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NBX11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skulderledd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skulder eller overarm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skulder eller overarm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TNB31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skulder eller overarm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NBX31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skulder eller overarm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TNB32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skulder eller overarm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NBX32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skulder eller overarm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TNB33</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skulder eller overarm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NBX33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skulder eller overarm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TNB34</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Stor gipsbandasje på skulder eller overarm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NBX34</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Stor gipsbandasje på skulder eller overarm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TNB39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skulder eller overarm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NBX39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skulder eller overarm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skulder eller overarm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skulder eller overarm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TNB50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skulder eller overarm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NBX50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skulder eller overarm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albue eller underarm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albue eller underarm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albue eller underarm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albue eller underarm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albue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albue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TNC11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albueledd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NCX11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albueledd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albue eller underarm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albue eller underarm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TNC31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albue eller underarm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NCX31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albue eller underarm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TNC32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albue eller underarm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NCX32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albue eller underarm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TNC33</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albue eller underarm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NCX33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albue eller underarm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TNC39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albue eller underarm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NCX39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albue eller underarm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albue eller underarm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albue eller underarm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TNC50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albue eller underarm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NCX50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albue eller underarm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håndledd eller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håndledd eller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håndledd eller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håndledd eller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håndledd eller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håndledd eller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TND11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håndledd eller ledd i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NDX11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håndledd eller ledd i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håndledd eller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håndledd eller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TND31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håndledd eller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NDX31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håndledd eller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TND32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håndledd eller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NDX32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håndledd eller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TND33</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håndledd eller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NDX33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håndledd eller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TND39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håndledd eller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NDX39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håndledd eller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håndledd eller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håndledd eller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TND50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håndledd eller hånd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NDX50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håndledd eller hånd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TNE00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bekkenet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bekkenet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TNE05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bekkenet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bekkenet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TNE10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ileosacralledd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ileosacralledd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TNE11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ileosacralledd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NEX11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ileosacralledd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TNE31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bekkenet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NEX31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bekkenet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TNE34</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Stor gipsbandasje på bekkenet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NEX34</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Stor gipsbandasje på bekkenet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TNE39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bekkenet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NEX39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bekkenet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TNE40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bekkenet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bekkenet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TNE50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bekkenet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NEX50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bekkenet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hofte eller lår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hofte eller lår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hofte eller lår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hofte eller lår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hofteledd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hofteledd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TNF11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hofteledd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NFX11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hofteledd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hofte eller lår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hofte eller lår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TNF31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hofte eller lår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NFX31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hofte eller lår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TNF32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hofte eller lår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NFX32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hofte eller lår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TNF33</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hofte eller lår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NFX33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hofte eller lår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TNF34</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Stor gipsbandasje på hofte eller lår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NFX34</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Stor gipsbandasje på hofte eller lår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TNF39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hofte eller lår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NFX39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hofte eller lår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hofte eller lår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hofte eller lår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TNF50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hofte eller lår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NFX50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hofte eller lår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kne eller legg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kne eller legg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kne eller legg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kne eller legg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kneledd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kneledd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TNG11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kneledd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NGX11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kneledd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kne eller legg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kne eller legg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TNG31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kne eller legg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NGX31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kne eller legg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TNG32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kne eller legg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NGX32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kne eller legg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TNG33</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kne eller legg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NGX33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kne eller legg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TNG39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kne eller legg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NGX39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kne eller legg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kne eller legg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kne eller legg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TNG50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kne eller legg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NGX50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kne eller legg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eller nålebiopsi av bløtdeler i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Enkel incisjon i bløtdeler i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Artrocentese i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TNH11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ledd i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NHX11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Injeksjon av terapeutisk substans i ledd i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TNH30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Myk bandasje på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TNH31</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NHX31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Prefabrikert ortose på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TNH32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NHX32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Skinne av modellerbart materiale på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TNH33</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NHX33</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Sirkulær gips på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TNH39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NHX39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ortopedisk bandasje på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Ekstern strekkbehandling på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TNH50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ankel eller fot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NHX50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skjelettmarkør i ankel eller fot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TNX20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 av beinmarg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NXX20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Aspirasjon av beinmarg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TNX25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Borebiopsi av beinmarg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NXX25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Borebiopsi av beinmarg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TPH00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Venesectio</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PHX00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Venesectio</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TPH05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Veneblottlegging</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PHX05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Veneblottlegging</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TPH10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Sklerosering av varicer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PHX10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Sklerosering av varicer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TPH15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xml:space="preserve">Innlegging av sentralvenøst </w:t>
            </w:r>
            <w:r w:rsidRPr="00060BF9">
              <w:rPr>
                <w:rFonts w:ascii="Calibri" w:hAnsi="Calibri"/>
                <w:color w:val="000000"/>
                <w:sz w:val="20"/>
                <w:szCs w:val="20"/>
              </w:rPr>
              <w:lastRenderedPageBreak/>
              <w:t>kateter via v. jugularis externa eller interna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PHX15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xml:space="preserve">Innlegging av sentralvenøst kateter via v. </w:t>
            </w:r>
            <w:r w:rsidRPr="00060BF9">
              <w:rPr>
                <w:rFonts w:ascii="Calibri" w:hAnsi="Calibri"/>
                <w:color w:val="000000"/>
                <w:sz w:val="20"/>
                <w:szCs w:val="20"/>
              </w:rPr>
              <w:lastRenderedPageBreak/>
              <w:t>jugularis externa eller interna</w:t>
            </w:r>
          </w:p>
        </w:tc>
        <w:tc>
          <w:tcPr>
            <w:tcW w:w="1417"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 xml:space="preserve">I tillegg </w:t>
            </w:r>
            <w:r w:rsidRPr="00060BF9">
              <w:rPr>
                <w:rFonts w:ascii="Calibri" w:hAnsi="Calibri"/>
                <w:color w:val="000000"/>
                <w:sz w:val="20"/>
                <w:szCs w:val="20"/>
              </w:rPr>
              <w:lastRenderedPageBreak/>
              <w:t>erstatter denne koden NCMP kodene PYGC00 og PYGC05</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lastRenderedPageBreak/>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TPH20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Innlegging av sentralvenøst kateter via v. subclavia eller brachiocephalica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PHX20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Innlegging av sentralvenøst kateter via v. subclavia eller brachiocephalica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TPJ00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Biopsi av overfladisk lymfeknute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PJX00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Biopsi av overfladisk lymfeknute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TPJ05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lymfeknute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PJX05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lymfeknute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TPU00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Kirurgisk fjerning av innlagt kateter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PHX40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Kirurgisk fjerning av innlagt kateter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TPW 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karkirurgisk inngrep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PYW 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karkirurgisk inngrep på perifert kar eller lymfesystemet</w:t>
            </w:r>
          </w:p>
        </w:tc>
        <w:tc>
          <w:tcPr>
            <w:tcW w:w="1417"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w:t>
            </w:r>
          </w:p>
        </w:tc>
        <w:tc>
          <w:tcPr>
            <w:tcW w:w="170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karkirurgisk inngrep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PYW99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karkirurgisk inngrep på perifert kar eller lymfesystemet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TPX00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Biopsi av overfladisk arterie eller vene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PXX10</w:t>
            </w:r>
          </w:p>
        </w:tc>
        <w:tc>
          <w:tcPr>
            <w:tcW w:w="3544" w:type="dxa"/>
            <w:shd w:val="clear" w:color="000000" w:fill="FFFFFF"/>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Biopsi av overfladisk arterie eller vene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TPX10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vaskulær injeksjonsport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PHX30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Implantasjon av vaskulær injeksjonsport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TPX15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vaskulær injeksjonsport</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PHX35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vaskulær injeksjonsport</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TQW99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kirurgisk inngrep på hud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QXX99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Annet mindre kirurgisk inngrep på hud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TQX00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Hudbiopsi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QXX00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Hudbiopsi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TQX05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hud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QXX05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Punksjon av hud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TQX10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hud</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QXX10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Nålebiopsi av hud</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TQX40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Fjerning av hudsuturer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QXX40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xml:space="preserve">Fjerning av hudsuturer </w:t>
            </w:r>
            <w:r w:rsidRPr="00060BF9">
              <w:rPr>
                <w:rFonts w:ascii="Calibri" w:hAnsi="Calibri"/>
                <w:color w:val="000000"/>
                <w:sz w:val="20"/>
                <w:szCs w:val="20"/>
              </w:rPr>
              <w:br/>
            </w:r>
            <w:r w:rsidRPr="00060BF9">
              <w:rPr>
                <w:rFonts w:ascii="Calibri" w:hAnsi="Calibri"/>
                <w:i/>
                <w:iCs/>
                <w:color w:val="000000"/>
                <w:sz w:val="20"/>
                <w:szCs w:val="20"/>
              </w:rPr>
              <w:t>Av ptosesutur i øyelokk: Se CBX30</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TQX50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Volumjustering av vevsekspander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QXX50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Volumjustering av vevsekspander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UDH02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Rhinofaryngoskopi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DUH02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Rhinofaryngoskopi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UDH05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Rhinofaryngoskopi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DUH05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Rhinofaryngoskopi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UDM02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Sinoskopi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DUM02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Sinoskopi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UDM05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Sinoskopi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DUM05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Sinoskopi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UDQ02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Direkte laryngoskopi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DUQ02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Direkte laryngoskopi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UDQ05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Direkte laryngoskopi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DUQ05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Direkte laryngoskopi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UDQ12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laryngoskopi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DUQ12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laryngoskopi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UDQ15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laryngoskopi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DUQ15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laryngoskopi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UDQ22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Mikrolaryngoskopi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DUQ22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Mikrolaryngoskopi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UDQ25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Mikrolaryngoskopi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DUQ25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Mikrolaryngoskopi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UEL02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Sialoskopi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EUL02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Sialoskopi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UEL05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Sialoskopi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EUL05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Sialoskopi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UEN02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Orofaryngoskopi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EUN02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Orofaryngoskopi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UEN05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Orofaryngoskopi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EUN05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Orofaryngoskopi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UEN12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Hypofaryngoskopi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EUN12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Hypofaryngoskopi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UEN15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Hypofaryngoskopi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EUN15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Hypofaryngoskopi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UGA02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Endoskopi gjennom pleurokutant vindu</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GUA01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Endoskopi gjennom pleurokutant vindu</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UGA05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Endoskopi med biopsi gjennom pleurokutant vindu</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GUA04</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Endoskopi med biopsi gjennom pleurokutant vindu</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UGB02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Tracheoskopi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GUB02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Tracheoskopi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UGB05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Tracheoskopi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GUB05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Tracheoskopi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UGC02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bronkoskopi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GUC02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bronkoskopi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UGC05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bronkoskopi med biopsi fra trachea eller bronkie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GUC05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bronkoskopi med biopsi fra trachea eller bronkie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UGC08</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bronkoskopi med biopsi fra lunge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GUC08</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bronkoskopi med biopsi fra lunge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UGC12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bronkoskopi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GUC12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bronkoskopi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UGC15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bronkoskopi med biopsi fra trachea eller bronkie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GUC15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bronkoskopi med biopsi fra trachea eller bronkie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UGC18</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bronkoskopi med biopsi fra lunge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GUC18</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bronkoskopi med biopsi fra lunge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UGC22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bronkoskopi med biopsi fra mediastinum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GUC22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bronkoskopi med biopsi fra mediastinum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UGC25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bronkoskopi med biopsi fra mediastinum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GUC25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bronkoskopi med biopsi fra mediastinum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UJC02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øsofagoskopi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JUC02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øsofagoskopi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UJC05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øsofagoskopi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JUC05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Rigid øsofagoskopi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UJC12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øsofagoskopi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JUC12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øsofagoskopi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UJC15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øsofagoskopi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JUC15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øsofagoskopi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UJD02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Gastroskopi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JUD02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Gastroskopi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UJD05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Gastroskopi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JUD05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Gastroskopi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enteroskopi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enteroskopi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enteroskopi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enteroskopi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UJF12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Enteroskopi gjennom intestinalt stoma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JUF12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Enteroskopi gjennom intestinalt stoma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Enteroskopi med biopsi gjennom intestinalt stoma</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Enteroskopi med biopsi gjennom intestinalt stoma</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UJF22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enteroskopi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JUF22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enteroskopi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UJF25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enteroskopi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JUF25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enteroskopi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UJF32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Koloskopi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JUF32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Koloskopi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UJF35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Koloskopi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JUF35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Koloskopi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UJF42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sigmoidoskopi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JUF42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sigmoidoskopi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UJF45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sigmoidoskopi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JUF45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Fleksibel sigmoidoskopi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UJF82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Peranal enteroskopi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JUF82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Peranal enteroskopi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UJF85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Peranal enteroskopi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JUF85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Peranal enteroskopi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UJG02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Rektoskopi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JUG02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Rektoskopi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UJG05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Rektoskopi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JUG05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Rektoskopi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UJH02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JUH02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UJK02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ERCP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JUK02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ERCP</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UJK05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ERCP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JUK05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ERCP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UJK12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kolangioskopi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JUK12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kolangioskopi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UJK15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kolangioskopi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JUK15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kolangioskopi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UJK22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Antegrad kolangioskopi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JUK22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Antegrad kolangioskopi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UJK25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Antegrad kolangioskopi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JUK25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Antegrad kolangioskopi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UJK32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Antegrad kolecystoskopi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JUK32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Antegrad kolecystoskopi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UJK35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Antegrad kolecystoskopi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JUK35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Antegrad kolecystoskopi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UJK42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pankreatikoskopi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JUK42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pankreatikoskopi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UJK45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pankreatikoskopi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JUK45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Peroral pankreatikoskopi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UJX00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Kapselendoskopi av tynntarm</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JUX02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Kapselendoskopi av tynntarm</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UKA02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ureterorenoskopi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KUA02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ureterorenoskopi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UKA05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ureterorenoskopi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KUA05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ureterorenoskopi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UKB02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ureteroskopi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KUB02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ureteroskopi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UKB05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ureteroskopi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KUB05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ureteroskopi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UKB12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endoskopi av kutan ureteroenterostomi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KUB12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endoskopi av kutan ureteroenterostomi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UKB15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endoskopi av kutan ureteroenterostomi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KUB15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endoskopi av kutan ureteroenterostomi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UKC02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Cystoskopi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KUC02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Cystoskopi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UKC05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Cystoskopi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KUC05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Cystoskopi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UKC12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endoskopi av kutan cystoenterostomi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KUC12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endoskopi av kutan cystoenterostomi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UKC15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endoskopi av kutan cystoenterostomi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KUC15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Retrograd endoskopi av kutan cystoenterostomi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UKC22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Urethroneocystoskopi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KUC22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Urethroneocystoskopi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UKC25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Urethroneocystoskopi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KUC25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Urethroneocystoskopi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UKD02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Urethroskopi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KUD02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Urethroskopi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UKD05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Urethroskopi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KUD05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Urethroskopi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ULB02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Fallopioskopi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LUB02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Fallopioskopi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ULB05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Fallopioskopi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LUB05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Fallopioskopi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ULC02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Hysteroskopi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LUC02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Hysteroskopi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ULC05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Hysteroskopi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LUC05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Hysteroskopi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ULC12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Mikrohysteroskopi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LUC12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Mikrohysteroskopi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ULC15</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Mikrohysteroskopi med biopsi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LUC15</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Mikrohysteroskopi med biopsi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XCD00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Klinisk øyeundersøkelse i narkose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CXX00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Klinisk øyeundersøkelse i narkose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XCW99</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øyeundersøkelse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CXX99</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øyeundersøkelse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XFN02</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koronar angioskopi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FYN02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koronar angioskopi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XFN96</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peroperativ angiokardioskopisk undersøkelse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FYN96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peroperativ angiokardioskopisk undersøkelse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XFP00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mapping av ektopisk fokus eller aberrant ledningsbane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FYP00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mapping av ektopisk fokus eller aberrant ledningsbane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XFP96</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peroperativ elektrofysiologisk undersøkelse ved arytmi eller ledningsforstyrrelse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FYP96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peroperativ elektrofysiologisk undersøkelse ved arytmi eller ledningsforstyrrelse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XFX00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punksjon av hjertet eller store intratorakale kar med aspirasjon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FYX00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punksjon av hjertet eller store intratorakale kar med aspirasjon</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XFX10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punksjonsmanometri av hjertet eller store intratorakale kar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FYX10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punksjonsmanometri av hjertet eller store intratorakale kar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XFX20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flowmetri av hjertet eller store intratorakale kar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FYX20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Peroperativ flowmetri av hjertet eller store intratorakale kar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XFX96</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diagnostisk peroperativ punksjon av hjertet eller store intratorakale kar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FYX96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diagnostisk peroperativ punksjon av hjertet eller store intratorakale kar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XFX97</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torakoskopisk diagnostisk peroperativ punksjon av hjerte eller stort intratorakalt kar</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FYX97</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torakoskopisk diagnostisk peroperativ punksjon av hjerte eller stort intratorakalt kar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XJW96</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gastroenterologisk undersøkelse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JXW96</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gastroenterologisk undersøkelse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XJW97</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laparoskopisk gastroenterologisk undersøkelse</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JXW97</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laparoskopisk gastroenterologisk undersøkelse</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XJW98</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gastroenterologisk undersøkelse under transluminal endoskopi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JXW98</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Annen gastroenterologisk undersøkelse under transluminal endoskopi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XLE00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Kolposkopi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LXE00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Kolposkopi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YPA00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xml:space="preserve">Uttak av blodkar for </w:t>
            </w:r>
            <w:r w:rsidRPr="00060BF9">
              <w:rPr>
                <w:rFonts w:ascii="Calibri" w:hAnsi="Calibri"/>
                <w:color w:val="000000"/>
                <w:sz w:val="20"/>
                <w:szCs w:val="20"/>
              </w:rPr>
              <w:lastRenderedPageBreak/>
              <w:t>transplantasjon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Y</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YPA01</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 xml:space="preserve">Uttak av blodkar for transplantasjon fra </w:t>
            </w:r>
            <w:r w:rsidRPr="00060BF9">
              <w:rPr>
                <w:rFonts w:ascii="Calibri" w:hAnsi="Calibri"/>
                <w:color w:val="000000"/>
                <w:sz w:val="20"/>
                <w:szCs w:val="20"/>
              </w:rPr>
              <w:lastRenderedPageBreak/>
              <w:t>levende donor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lastRenderedPageBreak/>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lastRenderedPageBreak/>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YPA00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Uttak av blodkar for transplantasjon</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Y</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YPA02</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Uttak av blodkar for transplantasjon fra avdød donor</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r w:rsidR="00060BF9" w:rsidRPr="00060BF9" w:rsidTr="00D57316">
        <w:trPr>
          <w:trHeight w:val="284"/>
        </w:trPr>
        <w:tc>
          <w:tcPr>
            <w:tcW w:w="928"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81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ZUJ00</w:t>
            </w:r>
          </w:p>
        </w:tc>
        <w:tc>
          <w:tcPr>
            <w:tcW w:w="295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Dobbelballongteknikk ved transluminal gastrointestinal endoskopi</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Erstattes av</w:t>
            </w:r>
          </w:p>
        </w:tc>
        <w:tc>
          <w:tcPr>
            <w:tcW w:w="851"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Z</w:t>
            </w:r>
          </w:p>
        </w:tc>
        <w:tc>
          <w:tcPr>
            <w:tcW w:w="992"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NCSP</w:t>
            </w:r>
          </w:p>
        </w:tc>
        <w:tc>
          <w:tcPr>
            <w:tcW w:w="113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ZJU00</w:t>
            </w:r>
          </w:p>
        </w:tc>
        <w:tc>
          <w:tcPr>
            <w:tcW w:w="3544" w:type="dxa"/>
            <w:shd w:val="clear" w:color="auto" w:fill="auto"/>
            <w:hideMark/>
          </w:tcPr>
          <w:p w:rsidR="00060BF9" w:rsidRPr="00060BF9" w:rsidRDefault="00060BF9" w:rsidP="00060BF9">
            <w:pPr>
              <w:rPr>
                <w:rFonts w:ascii="Calibri" w:hAnsi="Calibri"/>
                <w:color w:val="000000"/>
                <w:sz w:val="20"/>
                <w:szCs w:val="20"/>
              </w:rPr>
            </w:pPr>
            <w:r w:rsidRPr="00060BF9">
              <w:rPr>
                <w:rFonts w:ascii="Calibri" w:hAnsi="Calibri"/>
                <w:color w:val="000000"/>
                <w:sz w:val="20"/>
                <w:szCs w:val="20"/>
              </w:rPr>
              <w:t>Dobbelballongteknikk ved transluminal gastrointestinal endoskopi</w:t>
            </w:r>
          </w:p>
        </w:tc>
        <w:tc>
          <w:tcPr>
            <w:tcW w:w="1417"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c>
          <w:tcPr>
            <w:tcW w:w="1701" w:type="dxa"/>
            <w:shd w:val="clear" w:color="auto" w:fill="auto"/>
            <w:hideMark/>
          </w:tcPr>
          <w:p w:rsidR="00060BF9" w:rsidRPr="00060BF9" w:rsidRDefault="00060BF9" w:rsidP="00060BF9">
            <w:pPr>
              <w:rPr>
                <w:color w:val="000000"/>
                <w:sz w:val="20"/>
                <w:szCs w:val="20"/>
              </w:rPr>
            </w:pPr>
            <w:r w:rsidRPr="00060BF9">
              <w:rPr>
                <w:color w:val="000000"/>
                <w:sz w:val="20"/>
                <w:szCs w:val="20"/>
              </w:rPr>
              <w:t> </w:t>
            </w:r>
          </w:p>
        </w:tc>
      </w:tr>
    </w:tbl>
    <w:p w:rsidR="00D57316" w:rsidRDefault="00D57316" w:rsidP="004141C2"/>
    <w:p w:rsidR="00D57316" w:rsidRPr="000C3D81" w:rsidRDefault="001D4C36" w:rsidP="004141C2">
      <w:pPr>
        <w:rPr>
          <w:rFonts w:asciiTheme="minorHAnsi" w:hAnsiTheme="minorHAnsi"/>
          <w:i/>
          <w:sz w:val="22"/>
          <w:szCs w:val="22"/>
        </w:rPr>
      </w:pPr>
      <w:hyperlink w:anchor="_Endringsdokument_for_NCSP" w:history="1">
        <w:r w:rsidR="000C3D81" w:rsidRPr="000C3D81">
          <w:rPr>
            <w:rStyle w:val="Hyperkobling"/>
            <w:rFonts w:asciiTheme="minorHAnsi" w:hAnsiTheme="minorHAnsi"/>
            <w:i/>
            <w:sz w:val="22"/>
            <w:szCs w:val="22"/>
          </w:rPr>
          <w:t>Tilbake til første side</w:t>
        </w:r>
      </w:hyperlink>
    </w:p>
    <w:p w:rsidR="00D57316" w:rsidRDefault="00D57316" w:rsidP="004141C2"/>
    <w:p w:rsidR="00D57316" w:rsidRPr="00D57316" w:rsidRDefault="00D57316" w:rsidP="000C3D81">
      <w:pPr>
        <w:pStyle w:val="Overskrift3"/>
        <w:shd w:val="clear" w:color="auto" w:fill="E5DFEC" w:themeFill="accent4" w:themeFillTint="33"/>
      </w:pPr>
      <w:bookmarkStart w:id="4" w:name="_Koder_i_NCSP"/>
      <w:bookmarkEnd w:id="4"/>
      <w:r w:rsidRPr="00D57316">
        <w:t>Koder i NCSP 2015 som erstattes av koder i NCMP i 2016</w:t>
      </w:r>
    </w:p>
    <w:p w:rsidR="00D57316" w:rsidRDefault="00D57316" w:rsidP="004141C2"/>
    <w:tbl>
      <w:tblPr>
        <w:tblW w:w="155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779"/>
        <w:gridCol w:w="2410"/>
        <w:gridCol w:w="1276"/>
        <w:gridCol w:w="1007"/>
        <w:gridCol w:w="863"/>
        <w:gridCol w:w="3941"/>
        <w:gridCol w:w="993"/>
        <w:gridCol w:w="1318"/>
        <w:gridCol w:w="2934"/>
      </w:tblGrid>
      <w:tr w:rsidR="00D57316" w:rsidRPr="000C3D81" w:rsidTr="000C3D81">
        <w:trPr>
          <w:trHeight w:val="300"/>
          <w:tblHeader/>
        </w:trPr>
        <w:tc>
          <w:tcPr>
            <w:tcW w:w="779" w:type="dxa"/>
            <w:shd w:val="clear" w:color="auto" w:fill="E5DFEC" w:themeFill="accent4" w:themeFillTint="33"/>
            <w:noWrap/>
            <w:vAlign w:val="center"/>
            <w:hideMark/>
          </w:tcPr>
          <w:p w:rsidR="00D57316" w:rsidRPr="000C3D81" w:rsidRDefault="00D57316" w:rsidP="000C3D81">
            <w:pPr>
              <w:rPr>
                <w:rFonts w:ascii="Calibri" w:hAnsi="Calibri"/>
                <w:b/>
                <w:bCs/>
                <w:color w:val="000000"/>
                <w:sz w:val="22"/>
                <w:szCs w:val="22"/>
              </w:rPr>
            </w:pPr>
            <w:r w:rsidRPr="000C3D81">
              <w:rPr>
                <w:rFonts w:ascii="Calibri" w:hAnsi="Calibri"/>
                <w:b/>
                <w:bCs/>
                <w:color w:val="000000"/>
                <w:sz w:val="22"/>
                <w:szCs w:val="22"/>
              </w:rPr>
              <w:t>NCSP-kode 2015</w:t>
            </w:r>
          </w:p>
        </w:tc>
        <w:tc>
          <w:tcPr>
            <w:tcW w:w="2410" w:type="dxa"/>
            <w:shd w:val="clear" w:color="auto" w:fill="E5DFEC" w:themeFill="accent4" w:themeFillTint="33"/>
            <w:vAlign w:val="center"/>
            <w:hideMark/>
          </w:tcPr>
          <w:p w:rsidR="00D57316" w:rsidRPr="000C3D81" w:rsidRDefault="00D57316" w:rsidP="000C3D81">
            <w:pPr>
              <w:rPr>
                <w:rFonts w:ascii="Calibri" w:hAnsi="Calibri"/>
                <w:b/>
                <w:bCs/>
                <w:color w:val="000000"/>
                <w:sz w:val="22"/>
                <w:szCs w:val="22"/>
              </w:rPr>
            </w:pPr>
            <w:r w:rsidRPr="000C3D81">
              <w:rPr>
                <w:rFonts w:ascii="Calibri" w:hAnsi="Calibri"/>
                <w:b/>
                <w:bCs/>
                <w:color w:val="000000"/>
                <w:sz w:val="22"/>
                <w:szCs w:val="22"/>
              </w:rPr>
              <w:t>Kodetekst 2015</w:t>
            </w:r>
          </w:p>
        </w:tc>
        <w:tc>
          <w:tcPr>
            <w:tcW w:w="1276" w:type="dxa"/>
            <w:shd w:val="clear" w:color="auto" w:fill="E5DFEC" w:themeFill="accent4" w:themeFillTint="33"/>
            <w:noWrap/>
            <w:vAlign w:val="center"/>
            <w:hideMark/>
          </w:tcPr>
          <w:p w:rsidR="00D57316" w:rsidRPr="000C3D81" w:rsidRDefault="000C3D81" w:rsidP="000C3D81">
            <w:pPr>
              <w:rPr>
                <w:rFonts w:ascii="Calibri" w:hAnsi="Calibri"/>
                <w:b/>
                <w:bCs/>
                <w:color w:val="000000"/>
                <w:sz w:val="22"/>
                <w:szCs w:val="22"/>
              </w:rPr>
            </w:pPr>
            <w:r w:rsidRPr="000C3D81">
              <w:rPr>
                <w:rFonts w:ascii="Calibri" w:hAnsi="Calibri"/>
                <w:b/>
                <w:bCs/>
                <w:color w:val="000000"/>
                <w:sz w:val="22"/>
                <w:szCs w:val="22"/>
              </w:rPr>
              <w:t>Type endring</w:t>
            </w:r>
          </w:p>
        </w:tc>
        <w:tc>
          <w:tcPr>
            <w:tcW w:w="1007" w:type="dxa"/>
            <w:shd w:val="clear" w:color="auto" w:fill="E5DFEC" w:themeFill="accent4" w:themeFillTint="33"/>
            <w:noWrap/>
            <w:vAlign w:val="center"/>
            <w:hideMark/>
          </w:tcPr>
          <w:p w:rsidR="00D57316" w:rsidRPr="000C3D81" w:rsidRDefault="00D57316" w:rsidP="000C3D81">
            <w:pPr>
              <w:rPr>
                <w:rFonts w:ascii="Calibri" w:hAnsi="Calibri"/>
                <w:b/>
                <w:bCs/>
                <w:color w:val="000000"/>
                <w:sz w:val="22"/>
                <w:szCs w:val="22"/>
              </w:rPr>
            </w:pPr>
            <w:r w:rsidRPr="000C3D81">
              <w:rPr>
                <w:rFonts w:ascii="Calibri" w:hAnsi="Calibri"/>
                <w:b/>
                <w:bCs/>
                <w:color w:val="000000"/>
                <w:sz w:val="22"/>
                <w:szCs w:val="22"/>
              </w:rPr>
              <w:t>Kodeverk 2016</w:t>
            </w:r>
          </w:p>
        </w:tc>
        <w:tc>
          <w:tcPr>
            <w:tcW w:w="863" w:type="dxa"/>
            <w:shd w:val="clear" w:color="auto" w:fill="E5DFEC" w:themeFill="accent4" w:themeFillTint="33"/>
            <w:noWrap/>
            <w:vAlign w:val="center"/>
            <w:hideMark/>
          </w:tcPr>
          <w:p w:rsidR="00D57316" w:rsidRPr="000C3D81" w:rsidRDefault="00D57316" w:rsidP="000C3D81">
            <w:pPr>
              <w:rPr>
                <w:rFonts w:ascii="Calibri" w:hAnsi="Calibri"/>
                <w:b/>
                <w:bCs/>
                <w:color w:val="000000"/>
                <w:sz w:val="22"/>
                <w:szCs w:val="22"/>
              </w:rPr>
            </w:pPr>
            <w:r w:rsidRPr="000C3D81">
              <w:rPr>
                <w:rFonts w:ascii="Calibri" w:hAnsi="Calibri"/>
                <w:b/>
                <w:bCs/>
                <w:color w:val="000000"/>
                <w:sz w:val="22"/>
                <w:szCs w:val="22"/>
              </w:rPr>
              <w:t>NCMP-kode 2016</w:t>
            </w:r>
          </w:p>
        </w:tc>
        <w:tc>
          <w:tcPr>
            <w:tcW w:w="3941" w:type="dxa"/>
            <w:shd w:val="clear" w:color="auto" w:fill="E5DFEC" w:themeFill="accent4" w:themeFillTint="33"/>
            <w:vAlign w:val="center"/>
            <w:hideMark/>
          </w:tcPr>
          <w:p w:rsidR="00D57316" w:rsidRPr="000C3D81" w:rsidRDefault="00D57316" w:rsidP="000C3D81">
            <w:pPr>
              <w:rPr>
                <w:rFonts w:ascii="Calibri" w:hAnsi="Calibri"/>
                <w:b/>
                <w:bCs/>
                <w:color w:val="000000"/>
                <w:sz w:val="22"/>
                <w:szCs w:val="22"/>
              </w:rPr>
            </w:pPr>
            <w:r w:rsidRPr="000C3D81">
              <w:rPr>
                <w:rFonts w:ascii="Calibri" w:hAnsi="Calibri"/>
                <w:b/>
                <w:bCs/>
                <w:color w:val="000000"/>
                <w:sz w:val="22"/>
                <w:szCs w:val="22"/>
              </w:rPr>
              <w:t>Kodetekst 2016</w:t>
            </w:r>
          </w:p>
        </w:tc>
        <w:tc>
          <w:tcPr>
            <w:tcW w:w="2311" w:type="dxa"/>
            <w:gridSpan w:val="2"/>
            <w:shd w:val="clear" w:color="auto" w:fill="E5DFEC" w:themeFill="accent4" w:themeFillTint="33"/>
            <w:noWrap/>
            <w:vAlign w:val="center"/>
            <w:hideMark/>
          </w:tcPr>
          <w:p w:rsidR="00D57316" w:rsidRPr="000C3D81" w:rsidRDefault="00D57316" w:rsidP="000C3D81">
            <w:pPr>
              <w:rPr>
                <w:rFonts w:ascii="Calibri" w:hAnsi="Calibri"/>
                <w:b/>
                <w:color w:val="000000"/>
                <w:sz w:val="22"/>
                <w:szCs w:val="22"/>
              </w:rPr>
            </w:pPr>
            <w:r w:rsidRPr="000C3D81">
              <w:rPr>
                <w:rFonts w:ascii="Calibri" w:hAnsi="Calibri"/>
                <w:b/>
                <w:color w:val="000000"/>
                <w:sz w:val="22"/>
                <w:szCs w:val="22"/>
              </w:rPr>
              <w:t>Alternativ kode 2016</w:t>
            </w:r>
          </w:p>
        </w:tc>
        <w:tc>
          <w:tcPr>
            <w:tcW w:w="2934" w:type="dxa"/>
            <w:shd w:val="clear" w:color="auto" w:fill="E5DFEC" w:themeFill="accent4" w:themeFillTint="33"/>
            <w:noWrap/>
            <w:vAlign w:val="center"/>
            <w:hideMark/>
          </w:tcPr>
          <w:p w:rsidR="00D57316" w:rsidRPr="000C3D81" w:rsidRDefault="00D57316" w:rsidP="000C3D81">
            <w:pPr>
              <w:rPr>
                <w:rFonts w:ascii="Calibri" w:hAnsi="Calibri"/>
                <w:b/>
                <w:color w:val="000000"/>
                <w:sz w:val="22"/>
                <w:szCs w:val="22"/>
              </w:rPr>
            </w:pPr>
            <w:r w:rsidRPr="000C3D81">
              <w:rPr>
                <w:rFonts w:ascii="Calibri" w:hAnsi="Calibri"/>
                <w:b/>
                <w:color w:val="000000"/>
                <w:sz w:val="22"/>
                <w:szCs w:val="22"/>
              </w:rPr>
              <w:t>Kommentar</w:t>
            </w:r>
          </w:p>
        </w:tc>
      </w:tr>
      <w:tr w:rsidR="00D57316" w:rsidRPr="005129CB" w:rsidTr="000C3D81">
        <w:trPr>
          <w:trHeight w:val="300"/>
        </w:trPr>
        <w:tc>
          <w:tcPr>
            <w:tcW w:w="779"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TAB00</w:t>
            </w:r>
          </w:p>
        </w:tc>
        <w:tc>
          <w:tcPr>
            <w:tcW w:w="241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Lumbalpunksjon</w:t>
            </w:r>
          </w:p>
        </w:tc>
        <w:tc>
          <w:tcPr>
            <w:tcW w:w="127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1007"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NCMP</w:t>
            </w:r>
          </w:p>
        </w:tc>
        <w:tc>
          <w:tcPr>
            <w:tcW w:w="863"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ABFX01</w:t>
            </w:r>
          </w:p>
        </w:tc>
        <w:tc>
          <w:tcPr>
            <w:tcW w:w="39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Lumbalpunksjon</w:t>
            </w:r>
          </w:p>
        </w:tc>
        <w:tc>
          <w:tcPr>
            <w:tcW w:w="993" w:type="dxa"/>
            <w:shd w:val="clear" w:color="auto" w:fill="auto"/>
            <w:noWrap/>
            <w:hideMark/>
          </w:tcPr>
          <w:p w:rsidR="00D57316" w:rsidRPr="005129CB" w:rsidRDefault="00D57316" w:rsidP="00D57316">
            <w:pPr>
              <w:rPr>
                <w:rFonts w:ascii="Calibri" w:hAnsi="Calibri"/>
                <w:color w:val="000000"/>
                <w:sz w:val="20"/>
                <w:szCs w:val="20"/>
              </w:rPr>
            </w:pPr>
          </w:p>
        </w:tc>
        <w:tc>
          <w:tcPr>
            <w:tcW w:w="1318"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2934" w:type="dxa"/>
            <w:shd w:val="clear" w:color="auto" w:fill="auto"/>
            <w:noWrap/>
            <w:hideMark/>
          </w:tcPr>
          <w:p w:rsidR="00D57316" w:rsidRPr="005129CB" w:rsidRDefault="00D57316" w:rsidP="00D57316">
            <w:pPr>
              <w:rPr>
                <w:rFonts w:ascii="Calibri" w:hAnsi="Calibri"/>
                <w:color w:val="000000"/>
                <w:sz w:val="20"/>
                <w:szCs w:val="20"/>
              </w:rPr>
            </w:pPr>
          </w:p>
        </w:tc>
      </w:tr>
      <w:tr w:rsidR="00D57316" w:rsidRPr="005129CB" w:rsidTr="000C3D81">
        <w:trPr>
          <w:trHeight w:val="300"/>
        </w:trPr>
        <w:tc>
          <w:tcPr>
            <w:tcW w:w="779"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TAC00</w:t>
            </w:r>
          </w:p>
        </w:tc>
        <w:tc>
          <w:tcPr>
            <w:tcW w:w="241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Perifer nerveblokade</w:t>
            </w:r>
          </w:p>
        </w:tc>
        <w:tc>
          <w:tcPr>
            <w:tcW w:w="127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1007"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NCMP</w:t>
            </w:r>
          </w:p>
        </w:tc>
        <w:tc>
          <w:tcPr>
            <w:tcW w:w="863"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WDAP89</w:t>
            </w:r>
          </w:p>
        </w:tc>
        <w:tc>
          <w:tcPr>
            <w:tcW w:w="39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Perifer nerveblokade INA</w:t>
            </w:r>
          </w:p>
        </w:tc>
        <w:tc>
          <w:tcPr>
            <w:tcW w:w="993" w:type="dxa"/>
            <w:shd w:val="clear" w:color="auto" w:fill="auto"/>
            <w:noWrap/>
            <w:hideMark/>
          </w:tcPr>
          <w:p w:rsidR="00D57316" w:rsidRPr="005129CB" w:rsidRDefault="00D57316" w:rsidP="00D57316">
            <w:pPr>
              <w:rPr>
                <w:rFonts w:ascii="Calibri" w:hAnsi="Calibri"/>
                <w:color w:val="000000"/>
                <w:sz w:val="20"/>
                <w:szCs w:val="20"/>
              </w:rPr>
            </w:pPr>
          </w:p>
        </w:tc>
        <w:tc>
          <w:tcPr>
            <w:tcW w:w="1318"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293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Alternativt andre koder fra WDAP09-WDAP37 og WDAP55-WDAP78, WDAP80, WDAP89</w:t>
            </w:r>
          </w:p>
        </w:tc>
      </w:tr>
      <w:tr w:rsidR="00D57316" w:rsidRPr="005129CB" w:rsidTr="000C3D81">
        <w:trPr>
          <w:trHeight w:val="300"/>
        </w:trPr>
        <w:tc>
          <w:tcPr>
            <w:tcW w:w="779"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TAD00</w:t>
            </w:r>
          </w:p>
        </w:tc>
        <w:tc>
          <w:tcPr>
            <w:tcW w:w="241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Sympatikusblokade</w:t>
            </w:r>
          </w:p>
        </w:tc>
        <w:tc>
          <w:tcPr>
            <w:tcW w:w="127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1007"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NCMP</w:t>
            </w:r>
          </w:p>
        </w:tc>
        <w:tc>
          <w:tcPr>
            <w:tcW w:w="863"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WDAP44</w:t>
            </w:r>
          </w:p>
        </w:tc>
        <w:tc>
          <w:tcPr>
            <w:tcW w:w="39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Sympatikusblokade, torakal</w:t>
            </w:r>
          </w:p>
        </w:tc>
        <w:tc>
          <w:tcPr>
            <w:tcW w:w="993" w:type="dxa"/>
            <w:shd w:val="clear" w:color="auto" w:fill="auto"/>
            <w:noWrap/>
            <w:hideMark/>
          </w:tcPr>
          <w:p w:rsidR="00D57316" w:rsidRPr="005129CB" w:rsidRDefault="00D57316" w:rsidP="00D57316">
            <w:pPr>
              <w:rPr>
                <w:rFonts w:ascii="Calibri" w:hAnsi="Calibri"/>
                <w:color w:val="000000"/>
                <w:sz w:val="20"/>
                <w:szCs w:val="20"/>
              </w:rPr>
            </w:pPr>
          </w:p>
        </w:tc>
        <w:tc>
          <w:tcPr>
            <w:tcW w:w="1318"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293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Alternativt andre koder fra WDAP40-WDAP49</w:t>
            </w:r>
          </w:p>
        </w:tc>
      </w:tr>
      <w:tr w:rsidR="00D57316" w:rsidRPr="005129CB" w:rsidTr="000C3D81">
        <w:trPr>
          <w:trHeight w:val="300"/>
        </w:trPr>
        <w:tc>
          <w:tcPr>
            <w:tcW w:w="779"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XJC00</w:t>
            </w:r>
          </w:p>
        </w:tc>
        <w:tc>
          <w:tcPr>
            <w:tcW w:w="241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Øsofagusmanometri</w:t>
            </w:r>
          </w:p>
        </w:tc>
        <w:tc>
          <w:tcPr>
            <w:tcW w:w="127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1007"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NCMP</w:t>
            </w:r>
          </w:p>
        </w:tc>
        <w:tc>
          <w:tcPr>
            <w:tcW w:w="863"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JCFM89</w:t>
            </w:r>
          </w:p>
        </w:tc>
        <w:tc>
          <w:tcPr>
            <w:tcW w:w="39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Øsofagusmanometri INA</w:t>
            </w:r>
          </w:p>
        </w:tc>
        <w:tc>
          <w:tcPr>
            <w:tcW w:w="993" w:type="dxa"/>
            <w:shd w:val="clear" w:color="auto" w:fill="auto"/>
            <w:noWrap/>
            <w:hideMark/>
          </w:tcPr>
          <w:p w:rsidR="00D57316" w:rsidRPr="005129CB" w:rsidRDefault="00D57316" w:rsidP="00D57316">
            <w:pPr>
              <w:rPr>
                <w:rFonts w:ascii="Calibri" w:hAnsi="Calibri"/>
                <w:color w:val="000000"/>
                <w:sz w:val="20"/>
                <w:szCs w:val="20"/>
              </w:rPr>
            </w:pPr>
          </w:p>
        </w:tc>
        <w:tc>
          <w:tcPr>
            <w:tcW w:w="1318"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2934" w:type="dxa"/>
            <w:shd w:val="clear" w:color="auto" w:fill="auto"/>
            <w:noWrap/>
            <w:hideMark/>
          </w:tcPr>
          <w:p w:rsidR="00D57316" w:rsidRPr="005129CB" w:rsidRDefault="00D57316" w:rsidP="00D57316">
            <w:pPr>
              <w:rPr>
                <w:rFonts w:ascii="Calibri" w:hAnsi="Calibri"/>
                <w:color w:val="000000"/>
                <w:sz w:val="20"/>
                <w:szCs w:val="20"/>
              </w:rPr>
            </w:pPr>
          </w:p>
        </w:tc>
      </w:tr>
      <w:tr w:rsidR="00D57316" w:rsidRPr="005129CB" w:rsidTr="000C3D81">
        <w:trPr>
          <w:trHeight w:val="300"/>
        </w:trPr>
        <w:tc>
          <w:tcPr>
            <w:tcW w:w="779"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XJC10</w:t>
            </w:r>
          </w:p>
        </w:tc>
        <w:tc>
          <w:tcPr>
            <w:tcW w:w="241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pH-måling i øsofagus</w:t>
            </w:r>
          </w:p>
        </w:tc>
        <w:tc>
          <w:tcPr>
            <w:tcW w:w="127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1007"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NCMP</w:t>
            </w:r>
          </w:p>
        </w:tc>
        <w:tc>
          <w:tcPr>
            <w:tcW w:w="863"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JCFX10</w:t>
            </w:r>
          </w:p>
        </w:tc>
        <w:tc>
          <w:tcPr>
            <w:tcW w:w="39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pH-måling i øsofagus</w:t>
            </w:r>
          </w:p>
        </w:tc>
        <w:tc>
          <w:tcPr>
            <w:tcW w:w="993" w:type="dxa"/>
            <w:shd w:val="clear" w:color="auto" w:fill="auto"/>
            <w:noWrap/>
            <w:hideMark/>
          </w:tcPr>
          <w:p w:rsidR="00D57316" w:rsidRPr="005129CB" w:rsidRDefault="00D57316" w:rsidP="00D57316">
            <w:pPr>
              <w:rPr>
                <w:rFonts w:ascii="Calibri" w:hAnsi="Calibri"/>
                <w:color w:val="000000"/>
                <w:sz w:val="20"/>
                <w:szCs w:val="20"/>
              </w:rPr>
            </w:pPr>
          </w:p>
        </w:tc>
        <w:tc>
          <w:tcPr>
            <w:tcW w:w="1318"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2934" w:type="dxa"/>
            <w:shd w:val="clear" w:color="auto" w:fill="auto"/>
            <w:noWrap/>
            <w:hideMark/>
          </w:tcPr>
          <w:p w:rsidR="00D57316" w:rsidRPr="005129CB" w:rsidRDefault="00D57316" w:rsidP="00D57316">
            <w:pPr>
              <w:rPr>
                <w:rFonts w:ascii="Calibri" w:hAnsi="Calibri"/>
                <w:color w:val="000000"/>
                <w:sz w:val="20"/>
                <w:szCs w:val="20"/>
              </w:rPr>
            </w:pPr>
          </w:p>
        </w:tc>
      </w:tr>
      <w:tr w:rsidR="00D57316" w:rsidRPr="005129CB" w:rsidTr="000C3D81">
        <w:trPr>
          <w:trHeight w:val="300"/>
        </w:trPr>
        <w:tc>
          <w:tcPr>
            <w:tcW w:w="779"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XJC20</w:t>
            </w:r>
          </w:p>
        </w:tc>
        <w:tc>
          <w:tcPr>
            <w:tcW w:w="241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Elektromyografi i øsofagus</w:t>
            </w:r>
          </w:p>
        </w:tc>
        <w:tc>
          <w:tcPr>
            <w:tcW w:w="127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1007"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NCMP</w:t>
            </w:r>
          </w:p>
        </w:tc>
        <w:tc>
          <w:tcPr>
            <w:tcW w:w="863"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JCFE20</w:t>
            </w:r>
          </w:p>
        </w:tc>
        <w:tc>
          <w:tcPr>
            <w:tcW w:w="39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Elektromyografi (EMG) i øsofagus</w:t>
            </w:r>
          </w:p>
        </w:tc>
        <w:tc>
          <w:tcPr>
            <w:tcW w:w="993" w:type="dxa"/>
            <w:shd w:val="clear" w:color="auto" w:fill="auto"/>
            <w:noWrap/>
            <w:hideMark/>
          </w:tcPr>
          <w:p w:rsidR="00D57316" w:rsidRPr="005129CB" w:rsidRDefault="00D57316" w:rsidP="00D57316">
            <w:pPr>
              <w:rPr>
                <w:rFonts w:ascii="Calibri" w:hAnsi="Calibri"/>
                <w:color w:val="000000"/>
                <w:sz w:val="20"/>
                <w:szCs w:val="20"/>
              </w:rPr>
            </w:pPr>
          </w:p>
        </w:tc>
        <w:tc>
          <w:tcPr>
            <w:tcW w:w="1318"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2934" w:type="dxa"/>
            <w:shd w:val="clear" w:color="auto" w:fill="auto"/>
            <w:noWrap/>
            <w:hideMark/>
          </w:tcPr>
          <w:p w:rsidR="00D57316" w:rsidRPr="005129CB" w:rsidRDefault="00D57316" w:rsidP="00D57316">
            <w:pPr>
              <w:rPr>
                <w:rFonts w:ascii="Calibri" w:hAnsi="Calibri"/>
                <w:color w:val="000000"/>
                <w:sz w:val="20"/>
                <w:szCs w:val="20"/>
              </w:rPr>
            </w:pPr>
          </w:p>
        </w:tc>
      </w:tr>
      <w:tr w:rsidR="00D57316" w:rsidRPr="005129CB" w:rsidTr="000C3D81">
        <w:trPr>
          <w:trHeight w:val="300"/>
        </w:trPr>
        <w:tc>
          <w:tcPr>
            <w:tcW w:w="779"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XJH10</w:t>
            </w:r>
          </w:p>
        </w:tc>
        <w:tc>
          <w:tcPr>
            <w:tcW w:w="241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Anorektal manometri</w:t>
            </w:r>
          </w:p>
        </w:tc>
        <w:tc>
          <w:tcPr>
            <w:tcW w:w="127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1007"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NCMP</w:t>
            </w:r>
          </w:p>
        </w:tc>
        <w:tc>
          <w:tcPr>
            <w:tcW w:w="863"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JHFM10</w:t>
            </w:r>
          </w:p>
        </w:tc>
        <w:tc>
          <w:tcPr>
            <w:tcW w:w="39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Anorektal manometri</w:t>
            </w:r>
          </w:p>
        </w:tc>
        <w:tc>
          <w:tcPr>
            <w:tcW w:w="993" w:type="dxa"/>
            <w:shd w:val="clear" w:color="auto" w:fill="auto"/>
            <w:noWrap/>
            <w:hideMark/>
          </w:tcPr>
          <w:p w:rsidR="00D57316" w:rsidRPr="005129CB" w:rsidRDefault="00D57316" w:rsidP="00D57316">
            <w:pPr>
              <w:rPr>
                <w:rFonts w:ascii="Calibri" w:hAnsi="Calibri"/>
                <w:color w:val="000000"/>
                <w:sz w:val="20"/>
                <w:szCs w:val="20"/>
              </w:rPr>
            </w:pPr>
          </w:p>
        </w:tc>
        <w:tc>
          <w:tcPr>
            <w:tcW w:w="1318"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2934" w:type="dxa"/>
            <w:shd w:val="clear" w:color="auto" w:fill="auto"/>
            <w:noWrap/>
            <w:hideMark/>
          </w:tcPr>
          <w:p w:rsidR="00D57316" w:rsidRPr="005129CB" w:rsidRDefault="00D57316" w:rsidP="00D57316">
            <w:pPr>
              <w:rPr>
                <w:rFonts w:ascii="Calibri" w:hAnsi="Calibri"/>
                <w:color w:val="000000"/>
                <w:sz w:val="20"/>
                <w:szCs w:val="20"/>
              </w:rPr>
            </w:pPr>
          </w:p>
        </w:tc>
      </w:tr>
      <w:tr w:rsidR="00D57316" w:rsidRPr="005129CB" w:rsidTr="000C3D81">
        <w:trPr>
          <w:trHeight w:val="300"/>
        </w:trPr>
        <w:tc>
          <w:tcPr>
            <w:tcW w:w="779"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XJH20</w:t>
            </w:r>
          </w:p>
        </w:tc>
        <w:tc>
          <w:tcPr>
            <w:tcW w:w="241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Elektromyografi av analsfinkter</w:t>
            </w:r>
          </w:p>
        </w:tc>
        <w:tc>
          <w:tcPr>
            <w:tcW w:w="127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1007"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NCMP</w:t>
            </w:r>
          </w:p>
        </w:tc>
        <w:tc>
          <w:tcPr>
            <w:tcW w:w="863"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JHFE20</w:t>
            </w:r>
          </w:p>
        </w:tc>
        <w:tc>
          <w:tcPr>
            <w:tcW w:w="39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Elektromyografi (EMG) av analsfinkter</w:t>
            </w:r>
          </w:p>
        </w:tc>
        <w:tc>
          <w:tcPr>
            <w:tcW w:w="993" w:type="dxa"/>
            <w:shd w:val="clear" w:color="auto" w:fill="auto"/>
            <w:noWrap/>
            <w:hideMark/>
          </w:tcPr>
          <w:p w:rsidR="00D57316" w:rsidRPr="005129CB" w:rsidRDefault="00D57316" w:rsidP="00D57316">
            <w:pPr>
              <w:rPr>
                <w:rFonts w:ascii="Calibri" w:hAnsi="Calibri"/>
                <w:color w:val="000000"/>
                <w:sz w:val="20"/>
                <w:szCs w:val="20"/>
              </w:rPr>
            </w:pPr>
          </w:p>
        </w:tc>
        <w:tc>
          <w:tcPr>
            <w:tcW w:w="1318"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2934" w:type="dxa"/>
            <w:shd w:val="clear" w:color="auto" w:fill="auto"/>
            <w:noWrap/>
            <w:hideMark/>
          </w:tcPr>
          <w:p w:rsidR="00D57316" w:rsidRPr="005129CB" w:rsidRDefault="00D57316" w:rsidP="00D57316">
            <w:pPr>
              <w:rPr>
                <w:rFonts w:ascii="Calibri" w:hAnsi="Calibri"/>
                <w:color w:val="000000"/>
                <w:sz w:val="20"/>
                <w:szCs w:val="20"/>
              </w:rPr>
            </w:pPr>
          </w:p>
        </w:tc>
      </w:tr>
      <w:tr w:rsidR="00D57316" w:rsidRPr="005129CB" w:rsidTr="000C3D81">
        <w:trPr>
          <w:trHeight w:val="300"/>
        </w:trPr>
        <w:tc>
          <w:tcPr>
            <w:tcW w:w="779"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XJK02</w:t>
            </w:r>
          </w:p>
        </w:tc>
        <w:tc>
          <w:tcPr>
            <w:tcW w:w="241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Endoskopisk manometri av gallegang</w:t>
            </w:r>
          </w:p>
        </w:tc>
        <w:tc>
          <w:tcPr>
            <w:tcW w:w="127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1007"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NCMP</w:t>
            </w:r>
          </w:p>
        </w:tc>
        <w:tc>
          <w:tcPr>
            <w:tcW w:w="863"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JKFM02</w:t>
            </w:r>
          </w:p>
        </w:tc>
        <w:tc>
          <w:tcPr>
            <w:tcW w:w="39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Endoskopisk manometri av gallegang</w:t>
            </w:r>
          </w:p>
        </w:tc>
        <w:tc>
          <w:tcPr>
            <w:tcW w:w="993" w:type="dxa"/>
            <w:shd w:val="clear" w:color="auto" w:fill="auto"/>
            <w:noWrap/>
            <w:hideMark/>
          </w:tcPr>
          <w:p w:rsidR="00D57316" w:rsidRPr="005129CB" w:rsidRDefault="00D57316" w:rsidP="00D57316">
            <w:pPr>
              <w:rPr>
                <w:rFonts w:ascii="Calibri" w:hAnsi="Calibri"/>
                <w:color w:val="000000"/>
                <w:sz w:val="20"/>
                <w:szCs w:val="20"/>
              </w:rPr>
            </w:pPr>
          </w:p>
        </w:tc>
        <w:tc>
          <w:tcPr>
            <w:tcW w:w="1318"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2934" w:type="dxa"/>
            <w:shd w:val="clear" w:color="auto" w:fill="auto"/>
            <w:noWrap/>
            <w:hideMark/>
          </w:tcPr>
          <w:p w:rsidR="00D57316" w:rsidRPr="005129CB" w:rsidRDefault="00D57316" w:rsidP="00D57316">
            <w:pPr>
              <w:rPr>
                <w:rFonts w:ascii="Calibri" w:hAnsi="Calibri"/>
                <w:color w:val="000000"/>
                <w:sz w:val="20"/>
                <w:szCs w:val="20"/>
              </w:rPr>
            </w:pPr>
          </w:p>
        </w:tc>
      </w:tr>
      <w:tr w:rsidR="00D57316" w:rsidRPr="005129CB" w:rsidTr="000C3D81">
        <w:trPr>
          <w:trHeight w:val="300"/>
        </w:trPr>
        <w:tc>
          <w:tcPr>
            <w:tcW w:w="779"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XJL02</w:t>
            </w:r>
          </w:p>
        </w:tc>
        <w:tc>
          <w:tcPr>
            <w:tcW w:w="241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Endoskopisk manometri av pankreasgang</w:t>
            </w:r>
          </w:p>
        </w:tc>
        <w:tc>
          <w:tcPr>
            <w:tcW w:w="127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1007"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NCMP</w:t>
            </w:r>
          </w:p>
        </w:tc>
        <w:tc>
          <w:tcPr>
            <w:tcW w:w="863"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JLFM02</w:t>
            </w:r>
          </w:p>
        </w:tc>
        <w:tc>
          <w:tcPr>
            <w:tcW w:w="39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Endoskopisk manometri av pankreasgang</w:t>
            </w:r>
          </w:p>
        </w:tc>
        <w:tc>
          <w:tcPr>
            <w:tcW w:w="993" w:type="dxa"/>
            <w:shd w:val="clear" w:color="auto" w:fill="auto"/>
            <w:noWrap/>
            <w:hideMark/>
          </w:tcPr>
          <w:p w:rsidR="00D57316" w:rsidRPr="005129CB" w:rsidRDefault="00D57316" w:rsidP="00D57316">
            <w:pPr>
              <w:rPr>
                <w:rFonts w:ascii="Calibri" w:hAnsi="Calibri"/>
                <w:color w:val="000000"/>
                <w:sz w:val="20"/>
                <w:szCs w:val="20"/>
              </w:rPr>
            </w:pPr>
          </w:p>
        </w:tc>
        <w:tc>
          <w:tcPr>
            <w:tcW w:w="1318"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2934" w:type="dxa"/>
            <w:shd w:val="clear" w:color="auto" w:fill="auto"/>
            <w:noWrap/>
            <w:hideMark/>
          </w:tcPr>
          <w:p w:rsidR="00D57316" w:rsidRPr="005129CB" w:rsidRDefault="00D57316" w:rsidP="00D57316">
            <w:pPr>
              <w:rPr>
                <w:rFonts w:ascii="Calibri" w:hAnsi="Calibri"/>
                <w:color w:val="000000"/>
                <w:sz w:val="20"/>
                <w:szCs w:val="20"/>
              </w:rPr>
            </w:pPr>
          </w:p>
        </w:tc>
      </w:tr>
    </w:tbl>
    <w:p w:rsidR="00D57316" w:rsidRDefault="00D57316" w:rsidP="004141C2"/>
    <w:p w:rsidR="00D33A28" w:rsidRPr="00D33A28" w:rsidRDefault="001D4C36" w:rsidP="004141C2">
      <w:pPr>
        <w:rPr>
          <w:rFonts w:asciiTheme="minorHAnsi" w:hAnsiTheme="minorHAnsi"/>
          <w:i/>
          <w:sz w:val="22"/>
          <w:szCs w:val="22"/>
        </w:rPr>
      </w:pPr>
      <w:hyperlink w:anchor="_Endringsdokument_for_NCSP" w:history="1">
        <w:r w:rsidR="00D33A28" w:rsidRPr="00D33A28">
          <w:rPr>
            <w:rStyle w:val="Hyperkobling"/>
            <w:rFonts w:asciiTheme="minorHAnsi" w:hAnsiTheme="minorHAnsi"/>
            <w:i/>
            <w:sz w:val="22"/>
            <w:szCs w:val="22"/>
          </w:rPr>
          <w:t>Tilbake til første side</w:t>
        </w:r>
      </w:hyperlink>
    </w:p>
    <w:p w:rsidR="00D57316" w:rsidRDefault="00D57316" w:rsidP="004141C2"/>
    <w:p w:rsidR="00D57316" w:rsidRDefault="00D57316" w:rsidP="004141C2"/>
    <w:p w:rsidR="000C3D81" w:rsidRDefault="00D57316" w:rsidP="00D57316">
      <w:pPr>
        <w:pStyle w:val="Overskrift3"/>
        <w:shd w:val="clear" w:color="auto" w:fill="FDE9D9" w:themeFill="accent6" w:themeFillTint="33"/>
      </w:pPr>
      <w:bookmarkStart w:id="5" w:name="_Koder_i_NCSP_1"/>
      <w:bookmarkEnd w:id="5"/>
      <w:r w:rsidRPr="00831258">
        <w:t>Koder i NCSP i 2015 som erstattes av koder i NCRP i 2016</w:t>
      </w:r>
      <w:r>
        <w:t xml:space="preserve">  </w:t>
      </w:r>
    </w:p>
    <w:p w:rsidR="00D57316" w:rsidRPr="0022702A" w:rsidRDefault="000C3D81" w:rsidP="00D57316">
      <w:pPr>
        <w:pStyle w:val="Overskrift3"/>
        <w:shd w:val="clear" w:color="auto" w:fill="FDE9D9" w:themeFill="accent6" w:themeFillTint="33"/>
        <w:rPr>
          <w:rFonts w:asciiTheme="minorHAnsi" w:hAnsiTheme="minorHAnsi"/>
          <w:b w:val="0"/>
          <w:sz w:val="24"/>
          <w:szCs w:val="24"/>
        </w:rPr>
      </w:pPr>
      <w:r w:rsidRPr="0022702A">
        <w:rPr>
          <w:rFonts w:asciiTheme="minorHAnsi" w:hAnsiTheme="minorHAnsi"/>
          <w:b w:val="0"/>
          <w:sz w:val="24"/>
          <w:szCs w:val="24"/>
        </w:rPr>
        <w:t xml:space="preserve">(Undertekster i </w:t>
      </w:r>
      <w:r w:rsidRPr="0022702A">
        <w:rPr>
          <w:rFonts w:asciiTheme="minorHAnsi" w:hAnsiTheme="minorHAnsi"/>
          <w:b w:val="0"/>
          <w:i/>
          <w:sz w:val="24"/>
          <w:szCs w:val="24"/>
        </w:rPr>
        <w:t>kursiv</w:t>
      </w:r>
      <w:r w:rsidRPr="0022702A">
        <w:rPr>
          <w:rFonts w:asciiTheme="minorHAnsi" w:hAnsiTheme="minorHAnsi"/>
          <w:b w:val="0"/>
          <w:sz w:val="24"/>
          <w:szCs w:val="24"/>
        </w:rPr>
        <w:t>)</w:t>
      </w:r>
      <w:r w:rsidR="00D57316" w:rsidRPr="0022702A">
        <w:rPr>
          <w:rFonts w:asciiTheme="minorHAnsi" w:hAnsiTheme="minorHAnsi"/>
          <w:b w:val="0"/>
          <w:sz w:val="24"/>
          <w:szCs w:val="24"/>
        </w:rPr>
        <w:t xml:space="preserve"> </w:t>
      </w:r>
    </w:p>
    <w:p w:rsidR="00D57316" w:rsidRDefault="00D57316" w:rsidP="004141C2"/>
    <w:tbl>
      <w:tblPr>
        <w:tblW w:w="155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790"/>
        <w:gridCol w:w="2541"/>
        <w:gridCol w:w="1174"/>
        <w:gridCol w:w="985"/>
        <w:gridCol w:w="912"/>
        <w:gridCol w:w="3866"/>
        <w:gridCol w:w="1041"/>
        <w:gridCol w:w="2431"/>
        <w:gridCol w:w="1798"/>
      </w:tblGrid>
      <w:tr w:rsidR="0022702A" w:rsidRPr="000C3D81" w:rsidTr="0022702A">
        <w:trPr>
          <w:trHeight w:val="300"/>
          <w:tblHeader/>
        </w:trPr>
        <w:tc>
          <w:tcPr>
            <w:tcW w:w="790" w:type="dxa"/>
            <w:shd w:val="clear" w:color="auto" w:fill="FDE9D9" w:themeFill="accent6" w:themeFillTint="33"/>
            <w:noWrap/>
            <w:vAlign w:val="center"/>
            <w:hideMark/>
          </w:tcPr>
          <w:p w:rsidR="00D57316" w:rsidRPr="000C3D81" w:rsidRDefault="00D57316" w:rsidP="00D57316">
            <w:pPr>
              <w:rPr>
                <w:rFonts w:ascii="Calibri" w:hAnsi="Calibri"/>
                <w:b/>
                <w:bCs/>
                <w:color w:val="000000"/>
                <w:sz w:val="22"/>
                <w:szCs w:val="22"/>
              </w:rPr>
            </w:pPr>
            <w:r w:rsidRPr="000C3D81">
              <w:rPr>
                <w:rFonts w:ascii="Calibri" w:hAnsi="Calibri"/>
                <w:b/>
                <w:bCs/>
                <w:color w:val="000000"/>
                <w:sz w:val="22"/>
                <w:szCs w:val="22"/>
              </w:rPr>
              <w:t>Kode  NCSP 2015</w:t>
            </w:r>
          </w:p>
        </w:tc>
        <w:tc>
          <w:tcPr>
            <w:tcW w:w="2541" w:type="dxa"/>
            <w:shd w:val="clear" w:color="auto" w:fill="FDE9D9" w:themeFill="accent6" w:themeFillTint="33"/>
            <w:vAlign w:val="center"/>
            <w:hideMark/>
          </w:tcPr>
          <w:p w:rsidR="00D57316" w:rsidRPr="000C3D81" w:rsidRDefault="00D57316" w:rsidP="00D57316">
            <w:pPr>
              <w:rPr>
                <w:rFonts w:ascii="Calibri" w:hAnsi="Calibri"/>
                <w:b/>
                <w:bCs/>
                <w:color w:val="000000"/>
                <w:sz w:val="22"/>
                <w:szCs w:val="22"/>
              </w:rPr>
            </w:pPr>
            <w:r w:rsidRPr="000C3D81">
              <w:rPr>
                <w:rFonts w:ascii="Calibri" w:hAnsi="Calibri"/>
                <w:b/>
                <w:bCs/>
                <w:color w:val="000000"/>
                <w:sz w:val="22"/>
                <w:szCs w:val="22"/>
              </w:rPr>
              <w:t>Kodetekst NCSP 2015</w:t>
            </w:r>
          </w:p>
        </w:tc>
        <w:tc>
          <w:tcPr>
            <w:tcW w:w="1174" w:type="dxa"/>
            <w:shd w:val="clear" w:color="auto" w:fill="FDE9D9" w:themeFill="accent6" w:themeFillTint="33"/>
            <w:noWrap/>
            <w:vAlign w:val="center"/>
            <w:hideMark/>
          </w:tcPr>
          <w:p w:rsidR="00D57316" w:rsidRPr="000C3D81" w:rsidRDefault="00D57316" w:rsidP="00D57316">
            <w:pPr>
              <w:rPr>
                <w:rFonts w:ascii="Calibri" w:hAnsi="Calibri"/>
                <w:b/>
                <w:bCs/>
                <w:color w:val="000000"/>
                <w:sz w:val="22"/>
                <w:szCs w:val="22"/>
              </w:rPr>
            </w:pPr>
          </w:p>
        </w:tc>
        <w:tc>
          <w:tcPr>
            <w:tcW w:w="985" w:type="dxa"/>
            <w:shd w:val="clear" w:color="auto" w:fill="FDE9D9" w:themeFill="accent6" w:themeFillTint="33"/>
            <w:noWrap/>
            <w:vAlign w:val="center"/>
            <w:hideMark/>
          </w:tcPr>
          <w:p w:rsidR="00D57316" w:rsidRPr="000C3D81" w:rsidRDefault="00D57316" w:rsidP="00D57316">
            <w:pPr>
              <w:rPr>
                <w:rFonts w:ascii="Calibri" w:hAnsi="Calibri"/>
                <w:b/>
                <w:bCs/>
                <w:color w:val="000000"/>
                <w:sz w:val="22"/>
                <w:szCs w:val="22"/>
              </w:rPr>
            </w:pPr>
            <w:r w:rsidRPr="000C3D81">
              <w:rPr>
                <w:rFonts w:ascii="Calibri" w:hAnsi="Calibri"/>
                <w:b/>
                <w:bCs/>
                <w:color w:val="000000"/>
                <w:sz w:val="22"/>
                <w:szCs w:val="22"/>
              </w:rPr>
              <w:t>Kode</w:t>
            </w:r>
            <w:r w:rsidR="000C3D81">
              <w:rPr>
                <w:rFonts w:ascii="Calibri" w:hAnsi="Calibri"/>
                <w:b/>
                <w:bCs/>
                <w:color w:val="000000"/>
                <w:sz w:val="22"/>
                <w:szCs w:val="22"/>
              </w:rPr>
              <w:t>-</w:t>
            </w:r>
            <w:r w:rsidRPr="000C3D81">
              <w:rPr>
                <w:rFonts w:ascii="Calibri" w:hAnsi="Calibri"/>
                <w:b/>
                <w:bCs/>
                <w:color w:val="000000"/>
                <w:sz w:val="22"/>
                <w:szCs w:val="22"/>
              </w:rPr>
              <w:t>verk 2016</w:t>
            </w:r>
          </w:p>
        </w:tc>
        <w:tc>
          <w:tcPr>
            <w:tcW w:w="912" w:type="dxa"/>
            <w:shd w:val="clear" w:color="auto" w:fill="FDE9D9" w:themeFill="accent6" w:themeFillTint="33"/>
            <w:noWrap/>
            <w:vAlign w:val="center"/>
            <w:hideMark/>
          </w:tcPr>
          <w:p w:rsidR="00D57316" w:rsidRPr="000C3D81" w:rsidRDefault="00D57316" w:rsidP="00D57316">
            <w:pPr>
              <w:rPr>
                <w:rFonts w:ascii="Calibri" w:hAnsi="Calibri"/>
                <w:b/>
                <w:bCs/>
                <w:color w:val="000000"/>
                <w:sz w:val="22"/>
                <w:szCs w:val="22"/>
              </w:rPr>
            </w:pPr>
            <w:r w:rsidRPr="000C3D81">
              <w:rPr>
                <w:rFonts w:ascii="Calibri" w:hAnsi="Calibri"/>
                <w:b/>
                <w:bCs/>
                <w:color w:val="000000"/>
                <w:sz w:val="22"/>
                <w:szCs w:val="22"/>
              </w:rPr>
              <w:t>Kode 2016</w:t>
            </w:r>
          </w:p>
        </w:tc>
        <w:tc>
          <w:tcPr>
            <w:tcW w:w="3866" w:type="dxa"/>
            <w:shd w:val="clear" w:color="auto" w:fill="FDE9D9" w:themeFill="accent6" w:themeFillTint="33"/>
            <w:vAlign w:val="center"/>
            <w:hideMark/>
          </w:tcPr>
          <w:p w:rsidR="00D57316" w:rsidRPr="000C3D81" w:rsidRDefault="00D57316" w:rsidP="00D57316">
            <w:pPr>
              <w:rPr>
                <w:rFonts w:ascii="Calibri" w:hAnsi="Calibri"/>
                <w:b/>
                <w:bCs/>
                <w:color w:val="000000"/>
                <w:sz w:val="22"/>
                <w:szCs w:val="22"/>
              </w:rPr>
            </w:pPr>
            <w:r w:rsidRPr="000C3D81">
              <w:rPr>
                <w:rFonts w:ascii="Calibri" w:hAnsi="Calibri"/>
                <w:b/>
                <w:bCs/>
                <w:color w:val="000000"/>
                <w:sz w:val="22"/>
                <w:szCs w:val="22"/>
              </w:rPr>
              <w:t>Kodetekst 2016</w:t>
            </w:r>
          </w:p>
        </w:tc>
        <w:tc>
          <w:tcPr>
            <w:tcW w:w="3472" w:type="dxa"/>
            <w:gridSpan w:val="2"/>
            <w:shd w:val="clear" w:color="auto" w:fill="FDE9D9" w:themeFill="accent6" w:themeFillTint="33"/>
            <w:noWrap/>
            <w:vAlign w:val="center"/>
            <w:hideMark/>
          </w:tcPr>
          <w:p w:rsidR="00D57316" w:rsidRPr="000C3D81" w:rsidRDefault="00D57316" w:rsidP="00D57316">
            <w:pPr>
              <w:rPr>
                <w:rFonts w:ascii="Calibri" w:hAnsi="Calibri"/>
                <w:b/>
                <w:color w:val="000000"/>
                <w:sz w:val="22"/>
                <w:szCs w:val="22"/>
              </w:rPr>
            </w:pPr>
            <w:r w:rsidRPr="000C3D81">
              <w:rPr>
                <w:rFonts w:ascii="Calibri" w:hAnsi="Calibri"/>
                <w:b/>
                <w:color w:val="000000"/>
                <w:sz w:val="22"/>
                <w:szCs w:val="22"/>
              </w:rPr>
              <w:t> Alternativ kode 2016</w:t>
            </w:r>
          </w:p>
        </w:tc>
        <w:tc>
          <w:tcPr>
            <w:tcW w:w="1798" w:type="dxa"/>
            <w:shd w:val="clear" w:color="auto" w:fill="FDE9D9" w:themeFill="accent6" w:themeFillTint="33"/>
            <w:noWrap/>
            <w:vAlign w:val="center"/>
            <w:hideMark/>
          </w:tcPr>
          <w:p w:rsidR="00D57316" w:rsidRPr="000C3D81" w:rsidRDefault="00D57316" w:rsidP="00D57316">
            <w:pPr>
              <w:rPr>
                <w:rFonts w:ascii="Calibri" w:hAnsi="Calibri"/>
                <w:b/>
                <w:color w:val="000000"/>
                <w:sz w:val="22"/>
                <w:szCs w:val="22"/>
              </w:rPr>
            </w:pPr>
            <w:r w:rsidRPr="000C3D81">
              <w:rPr>
                <w:rFonts w:ascii="Calibri" w:hAnsi="Calibri"/>
                <w:b/>
                <w:color w:val="000000"/>
                <w:sz w:val="22"/>
                <w:szCs w:val="22"/>
              </w:rPr>
              <w:t>Kommentar</w:t>
            </w: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AAL00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Endovaskulær okklusjon av intrakranielt aneurisme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AAY00B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Endovaskulær okklusjon av intrakranielt aneurisme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AAL10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Intrakraniell endovaskulær trombolyse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AAT11B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Intrakraniell endovaskulær trombolyse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AAL20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Endovaskulær okklusjon av intrakraniell arteriovenøs malformasjon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AAY20B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Endovaskulær okklusjon av intrakraniell arteriovenøs malformasjon</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AAL30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Endovaskulær okklusjon av intrakraniell fistel</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AAM31B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Endovaskulær okklusjon av intrakraniell arteriovenøs fistel</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AAL40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Endovaskulær okklusjon av arterie til intrakraniell tumor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AAY40B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Endovaskulær okklusjon av arterie til intrakraniell tumor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AAL99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Annet intrakranielt endovaskulært inngrep</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AAW97B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Annet intrakranielt endovaskulært inngrep</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ABB06</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destruksjon av lesjon i nerverot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ABO10A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destruksjon av lesjon i nerverot, gjennomlysning</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ABO10D</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destruksjon av lesjon i nerverot, CT-veiledet</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ABD15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chordotomi</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ABO20A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chordotomi, gjennomlysning</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ABO20D</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chordotomi, CT-veiledet</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FAB22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intratorakale vena cava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FAR22C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intratorakale vena cava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FAC22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av intratorakale vena cava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FAP22C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på intratorakale vena cava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FAC25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av intratorakale vena cava med innlegging av stent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FAQ25C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på intratorakale vena cava med innlegging av stent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FAF12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lukking av fenestrasjon ved cavopulmonal forbindelse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FAM12A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lukking av fenestrasjon ved cavopulmonal forbindelse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FBB52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lungearterie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FBR52B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lungearterie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FBD12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bånd og dilatasjon av lungearterie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FBP12B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bånd og dilatasjon av lungearterie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FBE32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av lungearterie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FBP32B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på lungearterie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FBE35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av lungearterie med innlegging av stent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FBQ35B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på lungearterie med innlegging av stent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FBE42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rekanalisering av lungearterie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FBP42B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rekanalisering av lungearterie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FCA45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innlegging av stent i aorta ascendens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FCQ35B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innlegging av stent i aorta ascendens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FCA85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aorta ascendens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FCR82B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aorta ascendens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FCB35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innlegging av stent i aortabuen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FCQ45B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innlegging av stent i aortabuen</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FCB82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aortabuen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FCR85B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aortabuen</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FCC45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innlegging av stent i aorta descendens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FCQ55B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innlegging av stent i aorta descendens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FCC82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aorta descendens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FCR88B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aorta descendens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FCD35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innlegging av stent i torakoabdominalaorta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FCQ65B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innlegging av stent i torakoabdominalaorta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FCD82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xml:space="preserve">Perkutan transluminal fjerning av fremmedlegeme </w:t>
            </w:r>
            <w:r w:rsidRPr="005129CB">
              <w:rPr>
                <w:rFonts w:ascii="Calibri" w:hAnsi="Calibri"/>
                <w:color w:val="000000"/>
                <w:sz w:val="20"/>
                <w:szCs w:val="20"/>
              </w:rPr>
              <w:lastRenderedPageBreak/>
              <w:t>fra torakoabdominalaorta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FCR92B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torakoabdominalaorta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FDE32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okklusjon av åpen ductus arteriosus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FDY32A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okklusjon av åpen ductus arteriosus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FDF05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okklusjon av aortopulmonal kollateral</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FDY05A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okklusjon av aortopulmonal kollateral</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FDJ42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av torakalaorta ved coarctatio</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FDP42B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på torakalaorta ved coarctatio</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FDN02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innlegging av stent i ductus arteriosus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FDQ02A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innlegging av stent i ductus arteriosus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FFA02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biopsi av atrium</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FFB02A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biopsi av atrium</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FFA32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atrium</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FFR32A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atrium</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FFC22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lukking av ostium secundum-type atrieseptumdefekt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FFM22A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lukking av ostium secundum-type atrieseptumdefekt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FFC32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lukking av sinus venosus-type atrieseptumdefekt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FFM32A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lukking av sinus venosus-type atrieseptumdefekt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FFE02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atrial septostomi</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FFW02A</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atrial septostomi</w:t>
            </w:r>
          </w:p>
          <w:p w:rsidR="00D57316" w:rsidRPr="005129CB" w:rsidRDefault="00D57316" w:rsidP="00D57316">
            <w:pPr>
              <w:pStyle w:val="ProsedyreInklusjon"/>
              <w:ind w:left="0"/>
              <w:rPr>
                <w:rFonts w:ascii="Calibri" w:hAnsi="Calibri"/>
                <w:color w:val="000000"/>
                <w:szCs w:val="20"/>
              </w:rPr>
            </w:pPr>
            <w:r>
              <w:t>Med ballongdilatasjon, eponym: Rashkind, eller skjærende instrument (blade septostomy)</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FFH22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av lungevene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FFP22C</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på lungevene</w:t>
            </w:r>
          </w:p>
          <w:p w:rsidR="00D57316" w:rsidRPr="000C3D81" w:rsidRDefault="00D57316" w:rsidP="00D57316">
            <w:pPr>
              <w:rPr>
                <w:rFonts w:ascii="Calibri" w:hAnsi="Calibri"/>
                <w:i/>
                <w:color w:val="000000"/>
                <w:sz w:val="20"/>
                <w:szCs w:val="20"/>
              </w:rPr>
            </w:pPr>
            <w:r w:rsidRPr="000C3D81">
              <w:rPr>
                <w:i/>
                <w:sz w:val="20"/>
                <w:szCs w:val="20"/>
              </w:rPr>
              <w:t>Tilleggskode for endovaskulær teknikk: Se ZFX 00-03, Bruk av laser: Se ZXC 10 Bildeveiledet teknikk med bruk av ultralyd, se ZXM 00</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FFH25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av lungevene med innlegging av stent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FFQ22C</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angioplastikk på lungevene med innlegging av stent</w:t>
            </w:r>
          </w:p>
          <w:p w:rsidR="00D57316" w:rsidRPr="005129CB" w:rsidRDefault="00D57316" w:rsidP="00D57316">
            <w:pPr>
              <w:pStyle w:val="ProsedyreInklusjon"/>
              <w:ind w:left="0"/>
              <w:rPr>
                <w:rFonts w:ascii="Calibri" w:hAnsi="Calibri"/>
                <w:color w:val="000000"/>
                <w:szCs w:val="20"/>
              </w:rPr>
            </w:pPr>
            <w:r>
              <w:t xml:space="preserve">Tilleggskode for endovaskulær teknikk: Se </w:t>
            </w:r>
            <w:r>
              <w:lastRenderedPageBreak/>
              <w:t>ZFX 00-03, Bruk av laser: Se ZXC 10, Bildeveiledet teknikk med bruk av ultralyd: Se ZXM 00</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FGA32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utvidelse av trikuspidalklaffen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FGP32A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utvidelse av trikuspidalklaffen</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FHB42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lukking av ventrikelseptumdefekt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FHM42A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lukking av ventrikkelseptumdefekt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FJA12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biopsi av høyre ventrikkel</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FJB12A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biopsi av høyre ventrikkel</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FJC12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høyre ventrikkel</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FJR12A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høyre ventrikkel</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FJE42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utvidelse av pulmonalklaffen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FJP42A</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utvidelse av pulmonalklaffen</w:t>
            </w:r>
            <w:r>
              <w:rPr>
                <w:rFonts w:ascii="Calibri" w:hAnsi="Calibri"/>
                <w:color w:val="000000"/>
                <w:sz w:val="20"/>
                <w:szCs w:val="20"/>
              </w:rPr>
              <w:t xml:space="preserve"> </w:t>
            </w:r>
          </w:p>
          <w:p w:rsidR="00D57316" w:rsidRPr="005129CB" w:rsidRDefault="00D57316" w:rsidP="00D57316">
            <w:pPr>
              <w:pStyle w:val="ProsedyreInklusjon"/>
              <w:ind w:left="0"/>
              <w:rPr>
                <w:rFonts w:ascii="Calibri" w:hAnsi="Calibri"/>
                <w:color w:val="000000"/>
                <w:szCs w:val="20"/>
              </w:rPr>
            </w:pPr>
            <w:r>
              <w:t>Inkl.: Av infundibulær stenose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FJF12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implantasjon av biologisk pulmonalklaffeprotese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FJK12A</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implantasjon av biologisk pulmonalklaffeprotese</w:t>
            </w:r>
          </w:p>
          <w:p w:rsidR="00D57316" w:rsidRPr="005129CB" w:rsidRDefault="00D57316" w:rsidP="00D57316">
            <w:pPr>
              <w:pStyle w:val="ProsedyreInklusjon"/>
              <w:ind w:left="0"/>
              <w:rPr>
                <w:rFonts w:ascii="Calibri" w:hAnsi="Calibri"/>
                <w:color w:val="000000"/>
                <w:szCs w:val="20"/>
              </w:rPr>
            </w:pPr>
            <w:r>
              <w:t>Tilleggskode for bildeveiledet teknikk. Se ZXM</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FKA32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utvidelse av mitralklaffen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FKP32A</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utvidelse av mitralklaffen</w:t>
            </w:r>
          </w:p>
          <w:p w:rsidR="00D57316" w:rsidRPr="005129CB" w:rsidRDefault="00D57316" w:rsidP="00D57316">
            <w:pPr>
              <w:pStyle w:val="ProsedyreInklusjon"/>
              <w:ind w:left="0"/>
              <w:rPr>
                <w:rFonts w:ascii="Calibri" w:hAnsi="Calibri"/>
                <w:color w:val="000000"/>
                <w:szCs w:val="20"/>
              </w:rPr>
            </w:pPr>
            <w:r>
              <w:t>Inkl.: Med transvenøs transseptal kateterisering</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FKC72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innsetting av mitralimplantat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FKK72A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innsetting av mitralimplantat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FLA12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biopsi av venstre ventrikkel</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FLB12A</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biopsi av venstre ventrikkel</w:t>
            </w:r>
          </w:p>
          <w:p w:rsidR="00D57316" w:rsidRPr="005129CB" w:rsidRDefault="00D57316" w:rsidP="00D57316">
            <w:pPr>
              <w:pStyle w:val="ProsedyreInklusjon"/>
              <w:ind w:left="0"/>
              <w:rPr>
                <w:rFonts w:ascii="Calibri" w:hAnsi="Calibri"/>
                <w:color w:val="000000"/>
                <w:szCs w:val="20"/>
              </w:rPr>
            </w:pPr>
            <w:r>
              <w:t>Inkl.: Transarteriell og transvenøs transseptal biopsi</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FLB12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venstre ventrikkel</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FLR12A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venstre ventrikkel</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FLE32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transkoronar destruksjon av myokard</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FLO32B</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transkoronar destruksjon av myokard</w:t>
            </w:r>
          </w:p>
          <w:p w:rsidR="00D57316" w:rsidRPr="005129CB" w:rsidRDefault="00D57316" w:rsidP="00D57316">
            <w:pPr>
              <w:pStyle w:val="ProsedyreInklusjon"/>
              <w:ind w:left="0"/>
              <w:rPr>
                <w:rFonts w:ascii="Calibri" w:hAnsi="Calibri"/>
                <w:color w:val="000000"/>
                <w:szCs w:val="20"/>
              </w:rPr>
            </w:pPr>
            <w:r>
              <w:t xml:space="preserve">Tilleggskode for bruk av kjemisk stoff: Se </w:t>
            </w:r>
            <w:r>
              <w:lastRenderedPageBreak/>
              <w:t>ZXC 20</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FLF12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transmyokardial laserrevaskularisering fra venstre ventrikkel</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FLW12A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transmyokardial laserrevaskularisering fra venstre ventrikkel</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FMA32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utvidelse av aortaklaffen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FMP32A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utvidelse av aortaklaffen</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FMD12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implantasjon av biologisk aortaklaffeprotese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FMK12A</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implantasjon av biologisk aortaklaffeprotese</w:t>
            </w:r>
          </w:p>
          <w:p w:rsidR="00D57316" w:rsidRPr="005129CB" w:rsidRDefault="00D57316" w:rsidP="00D57316">
            <w:pPr>
              <w:pStyle w:val="ProsedyreInklusjon"/>
              <w:ind w:left="0"/>
              <w:rPr>
                <w:rFonts w:ascii="Calibri" w:hAnsi="Calibri"/>
                <w:color w:val="000000"/>
                <w:szCs w:val="20"/>
              </w:rPr>
            </w:pPr>
            <w:r>
              <w:t>Tilleggskode for bildeveiledet teknikk: Se ZXM</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FMD13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transapikal implantasjon av biologisk aortaklaffeprotese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FMK14A</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transapikal implantasjon av biologisk aortaklaffeprotese</w:t>
            </w:r>
          </w:p>
          <w:p w:rsidR="00D57316" w:rsidRPr="005129CB" w:rsidRDefault="00D57316" w:rsidP="00D57316">
            <w:pPr>
              <w:pStyle w:val="ProsedyreInklusjon"/>
              <w:ind w:left="92"/>
              <w:rPr>
                <w:rFonts w:ascii="Calibri" w:hAnsi="Calibri"/>
                <w:color w:val="000000"/>
                <w:szCs w:val="20"/>
              </w:rPr>
            </w:pPr>
            <w:r>
              <w:t>Tilleggskode for bildeveiledet teknikk: Se ZXM</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FNG02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koronar angioplastikk</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FNP02B</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koronar angioplastikk</w:t>
            </w:r>
            <w:r>
              <w:rPr>
                <w:rFonts w:ascii="Calibri" w:hAnsi="Calibri"/>
                <w:color w:val="000000"/>
                <w:sz w:val="20"/>
                <w:szCs w:val="20"/>
              </w:rPr>
              <w:t xml:space="preserve"> </w:t>
            </w:r>
          </w:p>
          <w:p w:rsidR="00D57316" w:rsidRDefault="00D57316" w:rsidP="00D57316">
            <w:pPr>
              <w:pStyle w:val="ProsedyreInklusjon"/>
              <w:ind w:left="3"/>
            </w:pPr>
            <w:r>
              <w:t>Inkl.: Rekanalisering</w:t>
            </w:r>
          </w:p>
          <w:p w:rsidR="00D57316" w:rsidRPr="005129CB" w:rsidRDefault="00D57316" w:rsidP="00D57316">
            <w:pPr>
              <w:pStyle w:val="ProsedyreInklusjon"/>
              <w:ind w:left="3"/>
              <w:rPr>
                <w:rFonts w:ascii="Calibri" w:hAnsi="Calibri"/>
                <w:color w:val="000000"/>
                <w:szCs w:val="20"/>
              </w:rPr>
            </w:pPr>
            <w:r>
              <w:t>Tilleggskode for endovaskulær teknikk: Se ZFX 00-03, laser: Se ZXC 10, ultralydrekanalisering: Se ZXM 00</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FNG05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koronar angioplastikk med stentinnlegging</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FNQ05B</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koronar angioplastikk med stentinnlegging</w:t>
            </w:r>
          </w:p>
          <w:p w:rsidR="00D57316" w:rsidRDefault="00D57316" w:rsidP="00D57316">
            <w:pPr>
              <w:pStyle w:val="ProsedyreInklusjon"/>
              <w:ind w:left="3"/>
            </w:pPr>
            <w:r>
              <w:t>Inkl.: Rekanalisering</w:t>
            </w:r>
          </w:p>
          <w:p w:rsidR="00D57316" w:rsidRPr="005129CB" w:rsidRDefault="00D57316" w:rsidP="00D57316">
            <w:pPr>
              <w:pStyle w:val="ProsedyreInklusjon"/>
              <w:ind w:left="3"/>
              <w:rPr>
                <w:rFonts w:ascii="Calibri" w:hAnsi="Calibri"/>
                <w:color w:val="000000"/>
                <w:szCs w:val="20"/>
              </w:rPr>
            </w:pPr>
            <w:r>
              <w:t>Tilleggskode for endovaskulær teknikk: Se ZFX 00-03, laser: Se ZXC 10, ultralydrekanalisering: Se ZXM 00</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FNG22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koronararterie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FNR22B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fjerning av fremmedlegeme fra koronararterie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FNJ02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okklusjon av anomal koronararterie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FNY02B</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transluminal okklusjon av anomal koronararterie</w:t>
            </w:r>
          </w:p>
          <w:p w:rsidR="00D57316" w:rsidRPr="005129CB" w:rsidRDefault="00D57316" w:rsidP="00D57316">
            <w:pPr>
              <w:pStyle w:val="ProsedyreInklusjon"/>
              <w:ind w:left="0"/>
              <w:rPr>
                <w:rFonts w:ascii="Calibri" w:hAnsi="Calibri"/>
                <w:color w:val="000000"/>
                <w:szCs w:val="20"/>
              </w:rPr>
            </w:pPr>
            <w:r>
              <w:t>Inkl.: Coiling</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FNJ12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okklusjon av koronarfistel</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FNM12B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okklusjon av koronarfistel</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FNW98</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Annet perkutant transluminalt inngrep på koronararterie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FNW96B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Annen bildeveiledet intervensjon på koronararterie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FPB25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Transvenøs ablasjon av aberrant ledningsbane eller hjertefokus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FPO25A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Transvenøs radiobølgeablasjon av aberrant ledningsbane eller hjertefokus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FPO10A</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Transvenøs kryoablasjon av ektopisk hjertefokus</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FPB35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Transvenøs ablasjon av aberrant ledningsbane eller fokus på lungevene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FPO25A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Transvenøs radiobølgeablasjon av aberrant ledningsbane eller hjertefokus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FPO10A</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Transvenøs kryoablasjon av ektopisk hjertefokus</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FPE00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pacemaker med transvenøs ventrikkelelektrode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FPK10A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pacemaker med transvenøs ventrikkelelektrode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FPE10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pacemaker med transvenøs atrieelektrode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FPK13A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pacemaker med transvenøs atrieelektrode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FPE20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pacemaker med transvenøs atrie- og ventrikkelelektrode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FPK16A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pacemaker med transvenøs atrie- og ventrikkelelektrode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FPE26</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transvenøs pacemaker med biventrikulære elektroder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FPK20A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transvenøs pacemaker med biventrikulære elektroder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FPE40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Utskifting av transvenøs pacemaker elektrode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FPK60A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Utskifting av transvenøs pacemakerelektrode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FPE96</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Annen implantasjon eller utskifting av transvenøs pacemaker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FPK96A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Annen implantasjon eller utskifting av transvenøs pacemaker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FPG30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cardioverter-defibrillator med generator og transvenøs ventrikkelelektrode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FPK30A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cardioverter-defibrillator med generator og transvenøs ventrikkelelektrode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FPG33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cardioverter-defibrillator med generator og transvenøs atrie- og ventrikkelelektrode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FPK33A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cardioverter-defibrillator med generator og transvenøs atrie- og ventrikkelelektrode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FPG36</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cardioverter-defibrillator med generator og transvenøs biventrikulær elektrode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FPK36A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Implantasjon av cardioverter-defibrillator med generator og transvenøs biventrikulær elektrode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FPG43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xml:space="preserve">Utskifting av transvenøs </w:t>
            </w:r>
            <w:r w:rsidRPr="005129CB">
              <w:rPr>
                <w:rFonts w:ascii="Calibri" w:hAnsi="Calibri"/>
                <w:color w:val="000000"/>
                <w:sz w:val="20"/>
                <w:szCs w:val="20"/>
              </w:rPr>
              <w:lastRenderedPageBreak/>
              <w:t>elektrode til cardioverter-defibrillator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FPK63A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xml:space="preserve">Utskifting av transvenøs elektrode til </w:t>
            </w:r>
            <w:r w:rsidRPr="005129CB">
              <w:rPr>
                <w:rFonts w:ascii="Calibri" w:hAnsi="Calibri"/>
                <w:color w:val="000000"/>
                <w:sz w:val="20"/>
                <w:szCs w:val="20"/>
              </w:rPr>
              <w:lastRenderedPageBreak/>
              <w:t>cardioverter-defibrillator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FPH00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Fjerning av pacemaker eller cardioverter-defibrillator med transvenøs ekstraksjon av elektrode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FPR50A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Fjerning av pacemaker eller cardioverter-defibrillator med transvenøs ekstraksjon av elektrode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FWG02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reoperasjon for trombose eller emboli etter inngrep på hjerte eller stort intratorakalt kar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FWE96B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reoperasjon for trombose eller emboli etter inngrep på hjerte eller stort intratorakalt kar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FWW98</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Annen perkutan transluminal reoperasjon etter inngrep på hjerte eller stort intratorakalt kar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FWW98X</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Annen perkutan transluminal reoperasjon etter inngrep på hjerte eller stort intratorakalt kar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JKB30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transhepatisk galledrenasje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JKD10K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transhepatisk galledrenasje (PTD),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LAA03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punksjon av ovarialcyste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LAA00K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punksjon av ovarialcyste,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LAA06</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Transvaginal punksjon av ovarialcyste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LAA10K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Transvaginal punksjon av ovarialcyste,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LAA10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eller transvaginal punksjon med uthenting av egg</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LAA20K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eller transvaginal punksjon med uthenting av egg</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LAA20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eller transvaginal injeksjon i ovarialgraviditet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LAI20K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eller transvaginal injeksjon i ovarialgraviditet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LBA00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punksjon av eggleder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LBA00K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punksjon av eggleder,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LBA03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Transvaginal punksjon av eggleder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LBA03K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Transvaginal punksjon av eggleder,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LBC03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Transvaginal injeksjon ved tubargraviditet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LBI23K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Transvaginal injeksjon ved tubargraviditet,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MAA00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Amniocentese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MAA00K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Amniocentese,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MAA03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Infusjon i amnion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MAW00K</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Infusjon i amnion, ultralydveiledet</w:t>
            </w:r>
          </w:p>
          <w:p w:rsidR="00D57316" w:rsidRPr="005129CB" w:rsidRDefault="00D57316" w:rsidP="00D57316">
            <w:pPr>
              <w:pStyle w:val="ProsedyreInklusjon"/>
              <w:ind w:left="40"/>
              <w:rPr>
                <w:rFonts w:ascii="Calibri" w:hAnsi="Calibri"/>
                <w:color w:val="000000"/>
                <w:szCs w:val="20"/>
              </w:rPr>
            </w:pPr>
            <w:r>
              <w:t>For svangerskapsavbrytelse: Se LCH 10</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MAA06</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Amnionreduksjon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MAA03K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Amnionreduksjon,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MAA10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Biopsi av koriontotter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MAB06K</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Biopsi av koriontotter, ultralydveiledet</w:t>
            </w:r>
          </w:p>
          <w:p w:rsidR="00D57316" w:rsidRPr="00EB5F78" w:rsidRDefault="00D57316" w:rsidP="00D57316">
            <w:pPr>
              <w:pStyle w:val="ProsedyreInklusjon"/>
              <w:ind w:left="34"/>
            </w:pPr>
            <w:r>
              <w:t>Hysteroskopisk biopsi: Se LUC 05</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MAA30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Chordocentese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MAA30K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Chordocentese,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MAA40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Punksjon av foster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MAA40K</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Punksjon av foster, ultralydveiledet</w:t>
            </w:r>
          </w:p>
          <w:p w:rsidR="00D57316" w:rsidRDefault="00D57316" w:rsidP="00D57316">
            <w:pPr>
              <w:pStyle w:val="ProsedyreInklusjon"/>
              <w:ind w:left="0"/>
            </w:pPr>
            <w:r>
              <w:t>Av cyste, hydrotoraks e.a.</w:t>
            </w:r>
          </w:p>
          <w:p w:rsidR="00D57316" w:rsidRDefault="00D57316" w:rsidP="00D57316">
            <w:pPr>
              <w:pStyle w:val="ProsedyreInklusjon"/>
              <w:ind w:left="0"/>
            </w:pPr>
            <w:r>
              <w:t>Inklusive: Med drenasje eller innlegging av kateter</w:t>
            </w:r>
          </w:p>
          <w:p w:rsidR="00D57316" w:rsidRPr="005129CB" w:rsidRDefault="00D57316" w:rsidP="00D57316">
            <w:pPr>
              <w:pStyle w:val="ProsedyreInklusjon"/>
              <w:ind w:left="0"/>
              <w:rPr>
                <w:rFonts w:ascii="Calibri" w:hAnsi="Calibri"/>
                <w:color w:val="000000"/>
                <w:szCs w:val="20"/>
              </w:rPr>
            </w:pPr>
            <w:r>
              <w:t>Punksjon ved fosterreduksjon: Se MAJ</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MAA43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Biopsi av foster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MAB46K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Biopsi av foster,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PAP10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truncus brachiocephalicus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PAP10B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truncus brachiocephalicus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PAP20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carotis communis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PAP20B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carotis communis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PAP21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carotis interna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PAP21B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carotis interna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PAP30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subclavia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PAP30B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subclavia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PAP99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annen arterie fra aortabuen eller dens greiner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PAP99B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annen arterie fra aortabuen eller dens greiner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PAQ10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truncus brachiocephalicus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PAQ10B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truncus brachiocephalicus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PAQ20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carotis communis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PAQ20B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carotis communis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PAQ21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carotis interna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PAQ21B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carotis interna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PAQ30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subclavia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PAQ30B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subclavia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PAQ99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annen arterie fra aortabuen eller dens greiner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PAQ99B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annen arterie fra aortabuen eller dens greiner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PAT30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arteria subclavia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PAY30B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subclavia</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PAT30B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a. subclavia</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PAT99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annen arteriegrein utgående fra aortabuens arterier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PAY99B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annen arteriegrein utgående fra aortabuens arterier</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PAT99B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annen arteriegrein utgående fra aortabuens arterier</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PAU80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lukking av fistel i bypass fra a. carotis, subclavia eller axillaris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PAM20B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lukking av fistel i bypass fra a. carotis, subclavia eller axillaris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PBP10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axillaris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PBP10B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axillaris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PBP20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brachialis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PBP20B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brachialis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PBP99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annen overekstremitetsarterie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PBP99B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annen overekstremitetsarterie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PBQ10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axillaris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PBQ10B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axillaris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PBQ20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brachialis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PBQ20B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brachialis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PBQ99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annen overekstremitetsarterie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PBQ99B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annen overekstremitetsarterie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PBT10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 axillaris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PBY10B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axillaris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PBT10B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a. axillaris</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PBT20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 brachialis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PBY20B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brachialis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PBT20B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a. brachialis</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PBT99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annen overekstremitetsarterie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PBY99B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annen overekstremitetsarterie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PBT99B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annen overekstremitetsarterie</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PBU80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lukking av arteriovenøs fistel i bypass fra overekstremitetsarterie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PBM80B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lukking av arteriovenøs fistel i bypass fra overekstremitetsarterie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PBU83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xml:space="preserve">Perkutan arterioplastikk på arteriovenøs fistel fra </w:t>
            </w:r>
            <w:r w:rsidRPr="005129CB">
              <w:rPr>
                <w:rFonts w:ascii="Calibri" w:hAnsi="Calibri"/>
                <w:color w:val="000000"/>
                <w:sz w:val="20"/>
                <w:szCs w:val="20"/>
              </w:rPr>
              <w:lastRenderedPageBreak/>
              <w:t>overekstremitetsarterie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PBP83B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arteriovenøs fistel fra overekstremitetsarterie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PBU87</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arteriovenøs fistel fra overekstremitetsarterie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PBI87B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arteriovenøs fistel fra overekstremitetsarterie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PCP20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coeliaca eller dens greiner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PCP20B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coeliaca eller dens greiner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PCP30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mesenterica superior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PCP30B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mesenterica superior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PCP40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renalis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PCP40B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renalis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PCP99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annen visceralarterie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PCP99B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annen visceralarterie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suprarenale bukaorta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suprarenale bukaorta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coeliaca eller dens greiner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coeliaca eller dens greiner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mesenterica superior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mesenterica superior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PCQ40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renalis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PCQ40B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renalis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annen visceralarterie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PCQ99B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annen visceralarterie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PCT20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 coeliaca eller dens greiner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PCY20B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coeliaca eller dens greiner</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PCT20B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a. coeliaca eller dens greiner</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PCT30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 mesenterica superior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PCY30B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mesenterica superior</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PCT30B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a. mesenterica superior</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PCT40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 renalis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PCY40B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renalis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PCT40B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subtans i a. renalis</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PCT99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xml:space="preserve">Injeksjon av terapeutisk substans i eller perkutan okklusjon av annen </w:t>
            </w:r>
            <w:r w:rsidRPr="005129CB">
              <w:rPr>
                <w:rFonts w:ascii="Calibri" w:hAnsi="Calibri"/>
                <w:color w:val="000000"/>
                <w:sz w:val="20"/>
                <w:szCs w:val="20"/>
              </w:rPr>
              <w:lastRenderedPageBreak/>
              <w:t>visceralarterie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PCY99B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annen visceralarterie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PCT99B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annen visceralarterie</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PCU80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lukking av arteriovenøs fistel i bypass fra suprarenale bukaorta eller til visceralarterie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PCM80B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lukking av arteriovenøs fistel i bypass fra suprarenale bukaorta eller til visceralarterie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PCU83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i bypass fra suprarenale bukaorta eller til visceralarterie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PCP35B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i bypass fra suprarenale bukaorta eller til visceralarterie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PCU84</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bypass fra suprarenale bukaorta eller til visceralarterie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PCQ35B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bypass fra suprarenale bukaorta eller til visceralarterie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PCU87</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bypass fra suprarenale bukaorta eller til visceralarterie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PCT35B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bypass fra suprarenale bukaorta eller til visceralarterie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PDP10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infrarenale bukaorta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PDP10B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infrarenale bukaorta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PDP30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iliakalarterie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PDP30B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iliaca communis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PDP40B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iliaca interna</w:t>
            </w:r>
          </w:p>
        </w:tc>
        <w:tc>
          <w:tcPr>
            <w:tcW w:w="1798"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Alternativt PDP50B Perkutan arterioplastikk på a. iliaca eksterna</w:t>
            </w: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PDQ10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infrarenale bukaorta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PDQ10B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infrarenale bukaorta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PDQ30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iliakalarterie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PDQ30B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iliaca communis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PDQ40B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iliaca interna</w:t>
            </w:r>
          </w:p>
        </w:tc>
        <w:tc>
          <w:tcPr>
            <w:tcW w:w="1798"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Alternativt PDQ50B Innlegging av stent i a. iliaca eksterna</w:t>
            </w: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PDT10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infrarenale bukaorta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PDT10B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infrarenale bukaorta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PDT30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iliakalarterie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PDY30B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iliaca communis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PDT30B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a. iliaca communis</w:t>
            </w:r>
          </w:p>
        </w:tc>
        <w:tc>
          <w:tcPr>
            <w:tcW w:w="1798"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Alternativt PDY40B, PDY50B, PDT40B, PDT50B</w:t>
            </w: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PDU80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xml:space="preserve">Perkutan lukking av arteriovenøs fistel i bypass fra infrarenale bukaorta eller </w:t>
            </w:r>
            <w:r w:rsidRPr="005129CB">
              <w:rPr>
                <w:rFonts w:ascii="Calibri" w:hAnsi="Calibri"/>
                <w:color w:val="000000"/>
                <w:sz w:val="20"/>
                <w:szCs w:val="20"/>
              </w:rPr>
              <w:lastRenderedPageBreak/>
              <w:t>iliakalarterie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PDM10B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lukking av arteriovenøs fistel i bypass fra infrarenale bukaorta eller iliakalarterie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PDU83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bypass fra infrarenale bukaorta eller iliakalarterie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PDP60B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bypass fra infrarenale bukaorta eller iliakalarterie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PDU84</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bypass fra infrarenale bukaorta eller iliakalarterie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PDQ60B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bypass fra infrarenale bukaorta eller iliakalarterie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PDU87</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bypass fra infrarenale bukaorta eller iliakalarterie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PDT60B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bypass fra infrarenale bukaorta eller iliakalarterie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PEP10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femoralis communis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PEP10B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femoralis communis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PEP11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profunda femoris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PEP11B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profunda femoris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PEP12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femoralis superficialis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PEP12B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femoralis superficialis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PEQ10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femoralis communis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PEQ10B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femoralis communis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PEQ11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profunda femoris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PEQ11B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profunda femoris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PEQ12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femoralis superficialis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PEQ12B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femoralis superficialis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PET10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 femoralis communis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PEY10B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femoralis communis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PET10B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a. femoralis communis</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PET11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 profunda femoris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PEY11B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profunda femoris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PET11B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a. profunda femoris</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PET12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 femoralis superficialis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PEY12B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femoralis superficialis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PET12B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a. femoralis superficialis</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PEU80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lukking av arteriovenøs fistel fra bypass fra a. femoralis til a. poplitea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PEM20B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lukking av arteriovenøs fistel fra bypass fra a. femoralis til a. poplitea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PEU83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bypass fra a. femoralis til a. poplitea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PEP20B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bypass fra a. femoralis til a. poplitea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PEU84</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bypass fra a. femoralis til a. poplitea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PEQ20B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bypass fra a. femoralis til a. poplitea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PEU87</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bypass fra a. femoralis til a. poplitea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PET20B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bypass fra a. femoralis til a. poplitea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PFP10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poplitea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PFP10B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 poplitea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PFP30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arterie i legg</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PFP30B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arterie i legg</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PFQ10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poplitea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PFQ10B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 poplitea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PFQ30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arterie i legg</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PFQ30B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arterie i legg</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PFT10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 poplitea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PFY10B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 poplitea</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PFT10B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a. poplitea</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PFT30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arterie i legg</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PFY30B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arterie i legg</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PFT30B</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arterie i legg</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PFU83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bypass fra a. femoralis eller a. poplitea til arterie i legg eller fot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PFP20B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bypass fra a. femoralis eller a. poplitea til arterie i legg eller fot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PFU84</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bypass fra a. femoralis eller a. poplitea til arterie i legg eller fot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PFQ20B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bypass fra a. femoralis eller a. poplitea til arterie i legg eller fot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PFU87</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xml:space="preserve">Injeksjon av terapeutisk substans i bypass fra a. femoralis eller a. poplitea til </w:t>
            </w:r>
            <w:r w:rsidRPr="005129CB">
              <w:rPr>
                <w:rFonts w:ascii="Calibri" w:hAnsi="Calibri"/>
                <w:color w:val="000000"/>
                <w:sz w:val="20"/>
                <w:szCs w:val="20"/>
              </w:rPr>
              <w:lastRenderedPageBreak/>
              <w:t>arterie i legg eller fot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PFT20B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agens i bypass fra a. femoralis eller a. poplitea til arterie i legg eller fot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PGU83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ekstraanatomisk bypass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PGP83B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arterioplastikk på ekstraanatomisk bypass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PGU84</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ekstraanatomisk bypass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PGQ84B</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ekstraanatomisk bypass</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PHP23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angioplastikk på iliakalvene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PHP40C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angioplastikk på iliakalvene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PHP99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angioplastikk på annen vene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PHP99C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angioplastikk på annen vene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PHQ23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iliakalvene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PHQ40C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iliakalvene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PHQ30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v. cava inferior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PHQ30C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v. cava inferior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PHQ35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portosystemisk shunt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PHQ35C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portosystemisk shunt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PHQ99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annen vene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PHQ99C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Innlegging av stent i annen vene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v. saphena magna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PHY10C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v. saphena magna</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PHT10C</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v. saphena magna</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PHT11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vener på saphenofemoralovergangen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PHY11C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vener på saphenofemoralovergangen</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PHT11C</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vener på saphenofemoralovergangen</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v. saphena parva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PHY12C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v. saphena parva</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PHT12C</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v. saphena parva</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PHT13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perforantvener på lår eller legg</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PHY13C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perforantvener på lår eller legg</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PHT13C</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perforantvener på lår eller legg</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PHT23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iliakalvene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PHY40C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iliakalvene</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PHT40C</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iliakalvene</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PHT31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v. renalis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PHY31C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v. renalis</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PHT31C</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v. renalis</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PHT32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v. portae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PHY32C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v. portae</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PHT32C</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v. portae</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PHT33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v. mesenterica superior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PHY33C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v. mesenterica superior</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PHT33C</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v. mesenterica superior</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PHT34</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v. mesenterica inferior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PHY34C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v. mesenterica inferior</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PHT34C</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v. mesenterica inferior</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terapeutisk substans i eller perkutan okklusjon av annen vene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PHY99C</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okklusjon av annen vene</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PHT99C</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Injeksjon av trombolytisk substans i annen vene</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v. saphena magna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PHV10X</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v. saphena magna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v. saphena parva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PHV12X</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v. saphena parva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PHV13</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perforantvene på legg</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PHV13X</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perforantvene på legg</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PHV14</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perforantvene på lår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PHV14X</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perforantvene på lår</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PHV36</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v. spermatica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PHV36X</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v. spermatica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PHV99</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annen vene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PHV97X</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Endovenøs obliterasjon av annen vene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TFC00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Høyresidig hjertekateterisering</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FYX00A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Høyresidig hjertekateterisering</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TFC10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Venstresidig hjertekateterisering</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FYX10A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Venstresidig hjertekateterisering</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TFP00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Temporær transvenøs eller epikardial pacemaker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FPK00A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Temporær transvenøs pacemaker</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FPX00</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Temporær epikardial pacemaker</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TJJ10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xml:space="preserve">Perkutan destruksjon av </w:t>
            </w:r>
            <w:r w:rsidRPr="005129CB">
              <w:rPr>
                <w:rFonts w:ascii="Calibri" w:hAnsi="Calibri"/>
                <w:color w:val="000000"/>
                <w:sz w:val="20"/>
                <w:szCs w:val="20"/>
              </w:rPr>
              <w:lastRenderedPageBreak/>
              <w:t>lesjon i lever</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JJO43K</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 xml:space="preserve">Perkutan destruksjon av lesjon i lever, </w:t>
            </w:r>
            <w:r w:rsidRPr="005129CB">
              <w:rPr>
                <w:rFonts w:ascii="Calibri" w:hAnsi="Calibri"/>
                <w:color w:val="000000"/>
                <w:sz w:val="20"/>
                <w:szCs w:val="20"/>
              </w:rPr>
              <w:lastRenderedPageBreak/>
              <w:t>ultralydveiledet</w:t>
            </w:r>
          </w:p>
          <w:p w:rsidR="00D57316" w:rsidRDefault="00D57316" w:rsidP="00D57316">
            <w:pPr>
              <w:pStyle w:val="ProsedyreInklusjon"/>
              <w:ind w:left="0"/>
            </w:pPr>
            <w:r>
              <w:t>Inklusive: Ved injeksjon</w:t>
            </w:r>
          </w:p>
          <w:p w:rsidR="00D57316" w:rsidRDefault="00D57316" w:rsidP="00D57316">
            <w:pPr>
              <w:pStyle w:val="ProsedyreInklusjon"/>
              <w:ind w:left="0"/>
            </w:pPr>
            <w:r>
              <w:t>Tilleggskode for fysikalsk eller kjemisk teknikk ved vevsdestruksjon: Se ZXC</w:t>
            </w:r>
          </w:p>
          <w:p w:rsidR="00D57316" w:rsidRPr="005129CB" w:rsidRDefault="00D57316" w:rsidP="00D57316">
            <w:pPr>
              <w:pStyle w:val="ProsedyreInklusjon"/>
              <w:ind w:left="0"/>
              <w:rPr>
                <w:rFonts w:ascii="Calibri" w:hAnsi="Calibri"/>
                <w:color w:val="000000"/>
                <w:szCs w:val="20"/>
              </w:rPr>
            </w:pPr>
            <w:r>
              <w:t>Tilleggskode for bildeveiledet teknikk: Se ZXM</w:t>
            </w:r>
          </w:p>
        </w:tc>
        <w:tc>
          <w:tcPr>
            <w:tcW w:w="10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JJO46K</w:t>
            </w: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xml:space="preserve">Perkutan </w:t>
            </w:r>
            <w:r w:rsidRPr="005129CB">
              <w:rPr>
                <w:rFonts w:ascii="Calibri" w:hAnsi="Calibri"/>
                <w:color w:val="000000"/>
                <w:sz w:val="20"/>
                <w:szCs w:val="20"/>
              </w:rPr>
              <w:lastRenderedPageBreak/>
              <w:t>radiofrekvensablasjon av lesjon i lever, ultralydveiledet</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TJK00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Peroperativ kolangiografi</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SXJ0AA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Peroperativ kolangiografi</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TJK01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Laparoskopisk kolangiografi</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SXJ0BA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Laparoskopisk kolangiografi</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TJL00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nålebiopsi av pancreas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JLB06K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Nålebiopsi av pancreas,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TJL10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drenasje av pseudocyste eller abscess i pancreas</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JLD20K</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Perkutan drenasje av pseudocyste eller abscess i pancreas, ultralydveiledet</w:t>
            </w:r>
          </w:p>
          <w:p w:rsidR="00D57316" w:rsidRPr="005129CB" w:rsidRDefault="00D57316" w:rsidP="00D57316">
            <w:pPr>
              <w:pStyle w:val="ProsedyreInklusjon"/>
              <w:ind w:left="0"/>
              <w:rPr>
                <w:rFonts w:ascii="Calibri" w:hAnsi="Calibri"/>
                <w:color w:val="000000"/>
                <w:szCs w:val="20"/>
              </w:rPr>
            </w:pPr>
            <w:r>
              <w:t>Inklusive: Perkutan transgastrisk drenasje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TKA00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Nålebiopsi av nyre eller nyrebekken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KAB06K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Nålebiopsi av nyre eller nyrebekken,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TKA05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Aspirasjonscytologi fra nyre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KAA03K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Aspirasjonscytologi fra nyre eller nyrebekken, ultralydveiledet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TKA10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punksjon av nyre eller nyrebekken</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KAA00K</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Punksjon av nyre eller nyrebekken, ultralydveiledet</w:t>
            </w:r>
          </w:p>
          <w:p w:rsidR="00D57316" w:rsidRDefault="00D57316" w:rsidP="00D57316">
            <w:pPr>
              <w:pStyle w:val="ProsedyreInklusjon"/>
              <w:ind w:left="0"/>
            </w:pPr>
            <w:r>
              <w:t>Inklusive: Med sklerosering av cyste, perkutan nefrostomi eller pyelostomi</w:t>
            </w:r>
          </w:p>
          <w:p w:rsidR="00D57316" w:rsidRPr="005129CB" w:rsidRDefault="00D57316" w:rsidP="00D57316">
            <w:pPr>
              <w:pStyle w:val="ProsedyreInklusjon"/>
              <w:ind w:left="0"/>
              <w:rPr>
                <w:rFonts w:ascii="Calibri" w:hAnsi="Calibri"/>
                <w:color w:val="000000"/>
                <w:szCs w:val="20"/>
              </w:rPr>
            </w:pPr>
            <w:r>
              <w:t>Tilleggskode for bildeveiledet teknikk: Se ZXM</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XFE00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Epikardial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SXF0AK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Epikardial 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XFE01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Torakoskopisk epikardial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SXF0BK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Torakoskopisk epikardial 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XFE12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ultralydundersøkelse av hjertet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SXF0CK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Perkutan transluminal ultralydundersøkelse av hjertet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XFX30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Epikardial ultralydundersøkelse av hjertet</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SXF0DK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Epikardial ultralydundersøkelse av hjertet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XGX02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Transøsofageal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SXJ0AK</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Transøsofageal ultralydundersøkelse</w:t>
            </w:r>
          </w:p>
          <w:p w:rsidR="00D57316" w:rsidRPr="005129CB" w:rsidRDefault="00D57316" w:rsidP="00D57316">
            <w:pPr>
              <w:pStyle w:val="ProsedyreInklusjon"/>
              <w:ind w:left="0"/>
              <w:rPr>
                <w:rFonts w:ascii="Calibri" w:hAnsi="Calibri"/>
                <w:color w:val="000000"/>
                <w:szCs w:val="20"/>
              </w:rPr>
            </w:pPr>
            <w:r>
              <w:t xml:space="preserve">Ekskl.: Øsofagoskopisk ultralydundersøkelse. Se: SXJ0DK ( peroral endoskopisk </w:t>
            </w:r>
            <w:r>
              <w:lastRenderedPageBreak/>
              <w:t>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lastRenderedPageBreak/>
              <w:t>XGX10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Intrapleural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SXG0AK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Intrapleural 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XGX21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Torakoskopisk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SXG0BK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Torakoskopisk 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XGX32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Bronkoskopisk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SXG0CK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Bronkoskopisk 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XGX96</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Annen peroperativ intratorakal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SXG0WK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Annen peroperativ intratorakal 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XJA00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Peroperativ abdominal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SXJ0BK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Peroperativ abdominal 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XJA01</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Laparoskopisk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SXJ0CK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Laparoskopisk 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XJD02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Peroral endoskopisk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SXJ0DK</w:t>
            </w:r>
          </w:p>
        </w:tc>
        <w:tc>
          <w:tcPr>
            <w:tcW w:w="3866" w:type="dxa"/>
            <w:shd w:val="clear" w:color="auto" w:fill="auto"/>
            <w:noWrap/>
            <w:hideMark/>
          </w:tcPr>
          <w:p w:rsidR="00D57316" w:rsidRDefault="00D57316" w:rsidP="00D57316">
            <w:pPr>
              <w:rPr>
                <w:rFonts w:ascii="Calibri" w:hAnsi="Calibri"/>
                <w:color w:val="000000"/>
                <w:sz w:val="20"/>
                <w:szCs w:val="20"/>
              </w:rPr>
            </w:pPr>
            <w:r w:rsidRPr="005129CB">
              <w:rPr>
                <w:rFonts w:ascii="Calibri" w:hAnsi="Calibri"/>
                <w:color w:val="000000"/>
                <w:sz w:val="20"/>
                <w:szCs w:val="20"/>
              </w:rPr>
              <w:t>Peroral endoskopisk ultralydundersøkelse</w:t>
            </w:r>
          </w:p>
          <w:p w:rsidR="00D57316" w:rsidRPr="005129CB" w:rsidRDefault="00D57316" w:rsidP="00D57316">
            <w:pPr>
              <w:pStyle w:val="ProsedyreInklusjon"/>
              <w:ind w:left="0"/>
              <w:rPr>
                <w:rFonts w:ascii="Calibri" w:hAnsi="Calibri"/>
                <w:color w:val="000000"/>
                <w:szCs w:val="20"/>
              </w:rPr>
            </w:pPr>
            <w:r>
              <w:t>Inkl.: Bruk av endoskopisk ultralydsonde i øsofagus, ventrikkel, duodenum eller tynntarm.</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XJD05</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Endoskopisk ultralyd med finnålsaspirasjonscytologi</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JXA05K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Endoskopisk ultralyd med finnålsaspirasjonscytologi fra fordøyelsesorganene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XJF00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Ultralydundersøkelse gjennom intestinalt stoma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SXJ0EK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Ultralydundersøkelse gjennom intestinalt stoma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XJF02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Endoskopisk ultralydundersøkelse gjennom intestinalt stoma</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SXJ0FK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Endoskopisk ultralydundersøkelse gjennom intestinalt stoma</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XJG12</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Transrektal endoskopisk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SXJ0GK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Transrektal endoskopisk 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XJH00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Transanal ultralydundersøkelse</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SXJ0HK</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Transanal ultralydundersøkelse</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r w:rsidR="0022702A" w:rsidRPr="005129CB" w:rsidTr="0022702A">
        <w:trPr>
          <w:trHeight w:val="300"/>
        </w:trPr>
        <w:tc>
          <w:tcPr>
            <w:tcW w:w="790"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XNX00</w:t>
            </w:r>
          </w:p>
        </w:tc>
        <w:tc>
          <w:tcPr>
            <w:tcW w:w="254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Røntgengjennomlysning</w:t>
            </w:r>
          </w:p>
        </w:tc>
        <w:tc>
          <w:tcPr>
            <w:tcW w:w="1174"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Erstattes av</w:t>
            </w:r>
          </w:p>
        </w:tc>
        <w:tc>
          <w:tcPr>
            <w:tcW w:w="985"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NCRP</w:t>
            </w:r>
          </w:p>
        </w:tc>
        <w:tc>
          <w:tcPr>
            <w:tcW w:w="912"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SXX0AA</w:t>
            </w:r>
          </w:p>
        </w:tc>
        <w:tc>
          <w:tcPr>
            <w:tcW w:w="3866"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Røntgengjennomlysning i forbindelse med prosedyre som primært ikke er bildeveil</w:t>
            </w:r>
            <w:r>
              <w:rPr>
                <w:rFonts w:ascii="Calibri" w:hAnsi="Calibri"/>
                <w:color w:val="000000"/>
                <w:sz w:val="20"/>
                <w:szCs w:val="20"/>
              </w:rPr>
              <w:t>e</w:t>
            </w:r>
            <w:r w:rsidRPr="005129CB">
              <w:rPr>
                <w:rFonts w:ascii="Calibri" w:hAnsi="Calibri"/>
                <w:color w:val="000000"/>
                <w:sz w:val="20"/>
                <w:szCs w:val="20"/>
              </w:rPr>
              <w:t>det</w:t>
            </w:r>
          </w:p>
        </w:tc>
        <w:tc>
          <w:tcPr>
            <w:tcW w:w="1041" w:type="dxa"/>
            <w:shd w:val="clear" w:color="auto" w:fill="auto"/>
            <w:noWrap/>
            <w:hideMark/>
          </w:tcPr>
          <w:p w:rsidR="00D57316" w:rsidRPr="005129CB" w:rsidRDefault="00D57316" w:rsidP="00D57316">
            <w:pPr>
              <w:rPr>
                <w:rFonts w:ascii="Calibri" w:hAnsi="Calibri"/>
                <w:color w:val="000000"/>
                <w:sz w:val="20"/>
                <w:szCs w:val="20"/>
              </w:rPr>
            </w:pPr>
          </w:p>
        </w:tc>
        <w:tc>
          <w:tcPr>
            <w:tcW w:w="2431" w:type="dxa"/>
            <w:shd w:val="clear" w:color="auto" w:fill="auto"/>
            <w:noWrap/>
            <w:hideMark/>
          </w:tcPr>
          <w:p w:rsidR="00D57316" w:rsidRPr="005129CB" w:rsidRDefault="00D57316" w:rsidP="00D57316">
            <w:pPr>
              <w:rPr>
                <w:rFonts w:ascii="Calibri" w:hAnsi="Calibri"/>
                <w:color w:val="000000"/>
                <w:sz w:val="20"/>
                <w:szCs w:val="20"/>
              </w:rPr>
            </w:pPr>
            <w:r w:rsidRPr="005129CB">
              <w:rPr>
                <w:rFonts w:ascii="Calibri" w:hAnsi="Calibri"/>
                <w:color w:val="000000"/>
                <w:sz w:val="20"/>
                <w:szCs w:val="20"/>
              </w:rPr>
              <w:t> </w:t>
            </w:r>
          </w:p>
        </w:tc>
        <w:tc>
          <w:tcPr>
            <w:tcW w:w="1798" w:type="dxa"/>
            <w:shd w:val="clear" w:color="auto" w:fill="auto"/>
            <w:noWrap/>
            <w:hideMark/>
          </w:tcPr>
          <w:p w:rsidR="00D57316" w:rsidRPr="005129CB" w:rsidRDefault="00D57316" w:rsidP="00D57316">
            <w:pPr>
              <w:rPr>
                <w:rFonts w:ascii="Calibri" w:hAnsi="Calibri"/>
                <w:color w:val="000000"/>
                <w:sz w:val="20"/>
                <w:szCs w:val="20"/>
              </w:rPr>
            </w:pPr>
          </w:p>
        </w:tc>
      </w:tr>
    </w:tbl>
    <w:p w:rsidR="00D57316" w:rsidRDefault="00D57316" w:rsidP="004141C2"/>
    <w:p w:rsidR="000C3D81" w:rsidRPr="000C3D81" w:rsidRDefault="001D4C36" w:rsidP="004141C2">
      <w:pPr>
        <w:rPr>
          <w:rFonts w:asciiTheme="minorHAnsi" w:hAnsiTheme="minorHAnsi"/>
          <w:i/>
          <w:sz w:val="22"/>
          <w:szCs w:val="22"/>
        </w:rPr>
      </w:pPr>
      <w:hyperlink w:anchor="_Endringsdokument_for_NCSP" w:history="1">
        <w:r w:rsidR="000C3D81" w:rsidRPr="000C3D81">
          <w:rPr>
            <w:rStyle w:val="Hyperkobling"/>
            <w:rFonts w:asciiTheme="minorHAnsi" w:hAnsiTheme="minorHAnsi"/>
            <w:i/>
            <w:sz w:val="22"/>
            <w:szCs w:val="22"/>
          </w:rPr>
          <w:t>Tilbake til første side</w:t>
        </w:r>
      </w:hyperlink>
    </w:p>
    <w:sectPr w:rsidR="000C3D81" w:rsidRPr="000C3D81" w:rsidSect="001F721A">
      <w:footerReference w:type="even" r:id="rId10"/>
      <w:footerReference w:type="default" r:id="rId1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16" w:rsidRDefault="00D57316" w:rsidP="00206F0E">
      <w:r>
        <w:separator/>
      </w:r>
    </w:p>
  </w:endnote>
  <w:endnote w:type="continuationSeparator" w:id="0">
    <w:p w:rsidR="00D57316" w:rsidRDefault="00D57316" w:rsidP="002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6" w:rsidRDefault="00D57316" w:rsidP="00D36AC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57316" w:rsidRDefault="00D57316" w:rsidP="00E4551C">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11248"/>
      <w:docPartObj>
        <w:docPartGallery w:val="Page Numbers (Bottom of Page)"/>
        <w:docPartUnique/>
      </w:docPartObj>
    </w:sdtPr>
    <w:sdtEndPr/>
    <w:sdtContent>
      <w:p w:rsidR="00D57316" w:rsidRDefault="00D57316">
        <w:pPr>
          <w:pStyle w:val="Bunntekst"/>
          <w:jc w:val="right"/>
        </w:pPr>
        <w:r>
          <w:fldChar w:fldCharType="begin"/>
        </w:r>
        <w:r>
          <w:instrText>PAGE   \* MERGEFORMAT</w:instrText>
        </w:r>
        <w:r>
          <w:fldChar w:fldCharType="separate"/>
        </w:r>
        <w:r w:rsidR="001D4C36">
          <w:rPr>
            <w:noProof/>
          </w:rPr>
          <w:t>51</w:t>
        </w:r>
        <w:r>
          <w:fldChar w:fldCharType="end"/>
        </w:r>
      </w:p>
    </w:sdtContent>
  </w:sdt>
  <w:p w:rsidR="00D57316" w:rsidRDefault="00D57316" w:rsidP="00E4551C">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16" w:rsidRDefault="00D57316" w:rsidP="00206F0E">
      <w:r>
        <w:separator/>
      </w:r>
    </w:p>
  </w:footnote>
  <w:footnote w:type="continuationSeparator" w:id="0">
    <w:p w:rsidR="00D57316" w:rsidRDefault="00D57316" w:rsidP="0020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BCD472"/>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2B58530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96B08672"/>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8BDCF26A"/>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0DC2F9C"/>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30D857DC"/>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3DA6522E"/>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21062C5C"/>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8D08FE04"/>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B3DEC722"/>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19013D1"/>
    <w:multiLevelType w:val="multilevel"/>
    <w:tmpl w:val="D3169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6E3E67"/>
    <w:multiLevelType w:val="hybridMultilevel"/>
    <w:tmpl w:val="926A5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0B94B00"/>
    <w:multiLevelType w:val="hybridMultilevel"/>
    <w:tmpl w:val="956CD5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41054D8"/>
    <w:multiLevelType w:val="hybridMultilevel"/>
    <w:tmpl w:val="63B22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7C93DF3"/>
    <w:multiLevelType w:val="hybridMultilevel"/>
    <w:tmpl w:val="89A276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1D4B7F2E"/>
    <w:multiLevelType w:val="hybridMultilevel"/>
    <w:tmpl w:val="C1741BB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nsid w:val="1ECD5922"/>
    <w:multiLevelType w:val="hybridMultilevel"/>
    <w:tmpl w:val="7BD87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1F1100FD"/>
    <w:multiLevelType w:val="hybridMultilevel"/>
    <w:tmpl w:val="13E6B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1FAC4C89"/>
    <w:multiLevelType w:val="hybridMultilevel"/>
    <w:tmpl w:val="C6F42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17A6FC6"/>
    <w:multiLevelType w:val="hybridMultilevel"/>
    <w:tmpl w:val="9AC036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3344121"/>
    <w:multiLevelType w:val="hybridMultilevel"/>
    <w:tmpl w:val="C3CAD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28243025"/>
    <w:multiLevelType w:val="hybridMultilevel"/>
    <w:tmpl w:val="4DB0F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0852091"/>
    <w:multiLevelType w:val="hybridMultilevel"/>
    <w:tmpl w:val="44ACF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4F01E25"/>
    <w:multiLevelType w:val="hybridMultilevel"/>
    <w:tmpl w:val="3EB2A2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7A03838"/>
    <w:multiLevelType w:val="hybridMultilevel"/>
    <w:tmpl w:val="1B722CF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nsid w:val="3DF51948"/>
    <w:multiLevelType w:val="hybridMultilevel"/>
    <w:tmpl w:val="066CD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09E3167"/>
    <w:multiLevelType w:val="hybridMultilevel"/>
    <w:tmpl w:val="DEBA12EC"/>
    <w:lvl w:ilvl="0" w:tplc="76DA16E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C5F11AE"/>
    <w:multiLevelType w:val="hybridMultilevel"/>
    <w:tmpl w:val="F4449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BAB78B0"/>
    <w:multiLevelType w:val="hybridMultilevel"/>
    <w:tmpl w:val="B3A43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716151B"/>
    <w:multiLevelType w:val="hybridMultilevel"/>
    <w:tmpl w:val="C36CB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C2A5C02"/>
    <w:multiLevelType w:val="hybridMultilevel"/>
    <w:tmpl w:val="25D273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69E4B67"/>
    <w:multiLevelType w:val="hybridMultilevel"/>
    <w:tmpl w:val="DA14D84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2">
    <w:nsid w:val="7FF23127"/>
    <w:multiLevelType w:val="hybridMultilevel"/>
    <w:tmpl w:val="392236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15"/>
  </w:num>
  <w:num w:numId="13">
    <w:abstractNumId w:val="29"/>
  </w:num>
  <w:num w:numId="14">
    <w:abstractNumId w:val="13"/>
  </w:num>
  <w:num w:numId="15">
    <w:abstractNumId w:val="19"/>
  </w:num>
  <w:num w:numId="16">
    <w:abstractNumId w:val="14"/>
  </w:num>
  <w:num w:numId="17">
    <w:abstractNumId w:val="26"/>
  </w:num>
  <w:num w:numId="18">
    <w:abstractNumId w:val="24"/>
  </w:num>
  <w:num w:numId="19">
    <w:abstractNumId w:val="30"/>
  </w:num>
  <w:num w:numId="20">
    <w:abstractNumId w:val="10"/>
  </w:num>
  <w:num w:numId="21">
    <w:abstractNumId w:val="27"/>
  </w:num>
  <w:num w:numId="22">
    <w:abstractNumId w:val="32"/>
  </w:num>
  <w:num w:numId="23">
    <w:abstractNumId w:val="22"/>
  </w:num>
  <w:num w:numId="24">
    <w:abstractNumId w:val="17"/>
  </w:num>
  <w:num w:numId="25">
    <w:abstractNumId w:val="25"/>
  </w:num>
  <w:num w:numId="26">
    <w:abstractNumId w:val="28"/>
  </w:num>
  <w:num w:numId="27">
    <w:abstractNumId w:val="18"/>
  </w:num>
  <w:num w:numId="28">
    <w:abstractNumId w:val="20"/>
  </w:num>
  <w:num w:numId="29">
    <w:abstractNumId w:val="21"/>
  </w:num>
  <w:num w:numId="30">
    <w:abstractNumId w:val="16"/>
  </w:num>
  <w:num w:numId="31">
    <w:abstractNumId w:val="12"/>
  </w:num>
  <w:num w:numId="32">
    <w:abstractNumId w:val="23"/>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F9"/>
    <w:rsid w:val="00000928"/>
    <w:rsid w:val="000017D4"/>
    <w:rsid w:val="000023C6"/>
    <w:rsid w:val="00005E68"/>
    <w:rsid w:val="00006810"/>
    <w:rsid w:val="00010DF6"/>
    <w:rsid w:val="00011726"/>
    <w:rsid w:val="00011B90"/>
    <w:rsid w:val="00012322"/>
    <w:rsid w:val="00014269"/>
    <w:rsid w:val="000149C7"/>
    <w:rsid w:val="00014ABB"/>
    <w:rsid w:val="0001501D"/>
    <w:rsid w:val="0001503F"/>
    <w:rsid w:val="000159B6"/>
    <w:rsid w:val="000208B5"/>
    <w:rsid w:val="000211FA"/>
    <w:rsid w:val="00021691"/>
    <w:rsid w:val="000224F4"/>
    <w:rsid w:val="00022BD7"/>
    <w:rsid w:val="00026A33"/>
    <w:rsid w:val="00026FCB"/>
    <w:rsid w:val="000275C2"/>
    <w:rsid w:val="00031EA0"/>
    <w:rsid w:val="00032AEF"/>
    <w:rsid w:val="00032FDE"/>
    <w:rsid w:val="00033E6A"/>
    <w:rsid w:val="00033F48"/>
    <w:rsid w:val="00035770"/>
    <w:rsid w:val="00037A0B"/>
    <w:rsid w:val="00041149"/>
    <w:rsid w:val="0004155A"/>
    <w:rsid w:val="00041FDA"/>
    <w:rsid w:val="000428E4"/>
    <w:rsid w:val="0004344A"/>
    <w:rsid w:val="00050E56"/>
    <w:rsid w:val="00050F4C"/>
    <w:rsid w:val="0005151D"/>
    <w:rsid w:val="00052434"/>
    <w:rsid w:val="00052709"/>
    <w:rsid w:val="00053EE3"/>
    <w:rsid w:val="00055EEC"/>
    <w:rsid w:val="00057FBA"/>
    <w:rsid w:val="00060B97"/>
    <w:rsid w:val="00060BF9"/>
    <w:rsid w:val="00062115"/>
    <w:rsid w:val="0006353A"/>
    <w:rsid w:val="000646DF"/>
    <w:rsid w:val="0007139B"/>
    <w:rsid w:val="000726DF"/>
    <w:rsid w:val="00072839"/>
    <w:rsid w:val="00074269"/>
    <w:rsid w:val="00081607"/>
    <w:rsid w:val="000821BD"/>
    <w:rsid w:val="0008365E"/>
    <w:rsid w:val="0008393D"/>
    <w:rsid w:val="00083BD8"/>
    <w:rsid w:val="00086EDE"/>
    <w:rsid w:val="00090AC2"/>
    <w:rsid w:val="00091089"/>
    <w:rsid w:val="00091101"/>
    <w:rsid w:val="000920AE"/>
    <w:rsid w:val="0009380E"/>
    <w:rsid w:val="0009513F"/>
    <w:rsid w:val="0009798E"/>
    <w:rsid w:val="00097C1D"/>
    <w:rsid w:val="00097E30"/>
    <w:rsid w:val="000A3644"/>
    <w:rsid w:val="000A4E7F"/>
    <w:rsid w:val="000A5129"/>
    <w:rsid w:val="000A64FA"/>
    <w:rsid w:val="000A7218"/>
    <w:rsid w:val="000B1E98"/>
    <w:rsid w:val="000B2493"/>
    <w:rsid w:val="000B302E"/>
    <w:rsid w:val="000B65CD"/>
    <w:rsid w:val="000B7E13"/>
    <w:rsid w:val="000B7E39"/>
    <w:rsid w:val="000B7FF2"/>
    <w:rsid w:val="000C0715"/>
    <w:rsid w:val="000C1270"/>
    <w:rsid w:val="000C152F"/>
    <w:rsid w:val="000C3D81"/>
    <w:rsid w:val="000C478E"/>
    <w:rsid w:val="000C4AA8"/>
    <w:rsid w:val="000C5E14"/>
    <w:rsid w:val="000C7011"/>
    <w:rsid w:val="000C7CD5"/>
    <w:rsid w:val="000C7EFE"/>
    <w:rsid w:val="000D14DC"/>
    <w:rsid w:val="000D2F50"/>
    <w:rsid w:val="000D60B1"/>
    <w:rsid w:val="000D61F0"/>
    <w:rsid w:val="000E2BCC"/>
    <w:rsid w:val="000E46B1"/>
    <w:rsid w:val="000E5A5A"/>
    <w:rsid w:val="000E650E"/>
    <w:rsid w:val="000E6776"/>
    <w:rsid w:val="000F0A98"/>
    <w:rsid w:val="000F0AF9"/>
    <w:rsid w:val="000F136D"/>
    <w:rsid w:val="000F19E5"/>
    <w:rsid w:val="000F2319"/>
    <w:rsid w:val="000F3B61"/>
    <w:rsid w:val="000F5A4C"/>
    <w:rsid w:val="000F6631"/>
    <w:rsid w:val="000F7DA0"/>
    <w:rsid w:val="001008E5"/>
    <w:rsid w:val="001018CA"/>
    <w:rsid w:val="0010206A"/>
    <w:rsid w:val="00106EE2"/>
    <w:rsid w:val="001203A3"/>
    <w:rsid w:val="0012409A"/>
    <w:rsid w:val="0012786B"/>
    <w:rsid w:val="00127A0C"/>
    <w:rsid w:val="00131099"/>
    <w:rsid w:val="00132872"/>
    <w:rsid w:val="00132E1E"/>
    <w:rsid w:val="00132E6E"/>
    <w:rsid w:val="001338A0"/>
    <w:rsid w:val="00133BB0"/>
    <w:rsid w:val="00133E6D"/>
    <w:rsid w:val="00136A4D"/>
    <w:rsid w:val="00136C8B"/>
    <w:rsid w:val="0013774D"/>
    <w:rsid w:val="001412F8"/>
    <w:rsid w:val="00141CC3"/>
    <w:rsid w:val="00143640"/>
    <w:rsid w:val="00143BC6"/>
    <w:rsid w:val="00143F96"/>
    <w:rsid w:val="00144277"/>
    <w:rsid w:val="001447C9"/>
    <w:rsid w:val="00145360"/>
    <w:rsid w:val="00150F56"/>
    <w:rsid w:val="00151328"/>
    <w:rsid w:val="001525F8"/>
    <w:rsid w:val="00152BF6"/>
    <w:rsid w:val="00156920"/>
    <w:rsid w:val="00157ED4"/>
    <w:rsid w:val="00163CB0"/>
    <w:rsid w:val="00165555"/>
    <w:rsid w:val="001660B7"/>
    <w:rsid w:val="00166C62"/>
    <w:rsid w:val="00166D81"/>
    <w:rsid w:val="0016766E"/>
    <w:rsid w:val="00167F8C"/>
    <w:rsid w:val="00171478"/>
    <w:rsid w:val="001731A9"/>
    <w:rsid w:val="00173752"/>
    <w:rsid w:val="001741F8"/>
    <w:rsid w:val="001747B9"/>
    <w:rsid w:val="00174B40"/>
    <w:rsid w:val="00175564"/>
    <w:rsid w:val="001766F6"/>
    <w:rsid w:val="0017779E"/>
    <w:rsid w:val="001779E7"/>
    <w:rsid w:val="00177C53"/>
    <w:rsid w:val="00180FA5"/>
    <w:rsid w:val="00182330"/>
    <w:rsid w:val="00185314"/>
    <w:rsid w:val="00186664"/>
    <w:rsid w:val="001876C8"/>
    <w:rsid w:val="001909EC"/>
    <w:rsid w:val="0019102D"/>
    <w:rsid w:val="00191ACE"/>
    <w:rsid w:val="00191DD7"/>
    <w:rsid w:val="00193AC4"/>
    <w:rsid w:val="00194B75"/>
    <w:rsid w:val="00195B50"/>
    <w:rsid w:val="00195D43"/>
    <w:rsid w:val="00195DBD"/>
    <w:rsid w:val="00195E68"/>
    <w:rsid w:val="00196AAF"/>
    <w:rsid w:val="001A02AC"/>
    <w:rsid w:val="001A0802"/>
    <w:rsid w:val="001B0A5D"/>
    <w:rsid w:val="001B1785"/>
    <w:rsid w:val="001B2505"/>
    <w:rsid w:val="001B2A6C"/>
    <w:rsid w:val="001B2E8C"/>
    <w:rsid w:val="001B4160"/>
    <w:rsid w:val="001B5FE5"/>
    <w:rsid w:val="001C074B"/>
    <w:rsid w:val="001C15EA"/>
    <w:rsid w:val="001C3425"/>
    <w:rsid w:val="001C5C94"/>
    <w:rsid w:val="001C6859"/>
    <w:rsid w:val="001C774D"/>
    <w:rsid w:val="001C7873"/>
    <w:rsid w:val="001D2933"/>
    <w:rsid w:val="001D2F30"/>
    <w:rsid w:val="001D32C3"/>
    <w:rsid w:val="001D3330"/>
    <w:rsid w:val="001D36AD"/>
    <w:rsid w:val="001D4C36"/>
    <w:rsid w:val="001D6F63"/>
    <w:rsid w:val="001D7B96"/>
    <w:rsid w:val="001D7EFC"/>
    <w:rsid w:val="001E2BFB"/>
    <w:rsid w:val="001E38AE"/>
    <w:rsid w:val="001E6360"/>
    <w:rsid w:val="001E67A9"/>
    <w:rsid w:val="001E76D2"/>
    <w:rsid w:val="001F0319"/>
    <w:rsid w:val="001F14E8"/>
    <w:rsid w:val="001F6F8D"/>
    <w:rsid w:val="001F721A"/>
    <w:rsid w:val="001F72E8"/>
    <w:rsid w:val="001F790C"/>
    <w:rsid w:val="001F7DA6"/>
    <w:rsid w:val="00201078"/>
    <w:rsid w:val="00201A83"/>
    <w:rsid w:val="002028E2"/>
    <w:rsid w:val="00202918"/>
    <w:rsid w:val="00202F09"/>
    <w:rsid w:val="002036C1"/>
    <w:rsid w:val="00203790"/>
    <w:rsid w:val="00206910"/>
    <w:rsid w:val="00206F0E"/>
    <w:rsid w:val="00207615"/>
    <w:rsid w:val="00207927"/>
    <w:rsid w:val="00210EF2"/>
    <w:rsid w:val="00211B7B"/>
    <w:rsid w:val="00211F96"/>
    <w:rsid w:val="00212085"/>
    <w:rsid w:val="002206D3"/>
    <w:rsid w:val="00221CF2"/>
    <w:rsid w:val="00221F19"/>
    <w:rsid w:val="00223339"/>
    <w:rsid w:val="0022352E"/>
    <w:rsid w:val="002256B1"/>
    <w:rsid w:val="002262EE"/>
    <w:rsid w:val="0022702A"/>
    <w:rsid w:val="00227EF5"/>
    <w:rsid w:val="00227FBC"/>
    <w:rsid w:val="002302F6"/>
    <w:rsid w:val="00231885"/>
    <w:rsid w:val="002331D3"/>
    <w:rsid w:val="00233AB9"/>
    <w:rsid w:val="002409A4"/>
    <w:rsid w:val="00240AD8"/>
    <w:rsid w:val="00240F05"/>
    <w:rsid w:val="002416DD"/>
    <w:rsid w:val="0024213E"/>
    <w:rsid w:val="00242DBB"/>
    <w:rsid w:val="002435B3"/>
    <w:rsid w:val="0024526E"/>
    <w:rsid w:val="00246F1D"/>
    <w:rsid w:val="0024756C"/>
    <w:rsid w:val="00247617"/>
    <w:rsid w:val="002502DE"/>
    <w:rsid w:val="002502EB"/>
    <w:rsid w:val="00251B23"/>
    <w:rsid w:val="00253A18"/>
    <w:rsid w:val="00253C7C"/>
    <w:rsid w:val="00253E96"/>
    <w:rsid w:val="00256CD8"/>
    <w:rsid w:val="002575A3"/>
    <w:rsid w:val="0026185B"/>
    <w:rsid w:val="00262EF0"/>
    <w:rsid w:val="00265B19"/>
    <w:rsid w:val="00266684"/>
    <w:rsid w:val="00266E48"/>
    <w:rsid w:val="00267EF6"/>
    <w:rsid w:val="002712CC"/>
    <w:rsid w:val="0027199E"/>
    <w:rsid w:val="002724BF"/>
    <w:rsid w:val="00272A2C"/>
    <w:rsid w:val="00276271"/>
    <w:rsid w:val="00276839"/>
    <w:rsid w:val="00276A1E"/>
    <w:rsid w:val="002774CE"/>
    <w:rsid w:val="00277953"/>
    <w:rsid w:val="002815F6"/>
    <w:rsid w:val="00282D41"/>
    <w:rsid w:val="00282FE7"/>
    <w:rsid w:val="00284A16"/>
    <w:rsid w:val="00284EAB"/>
    <w:rsid w:val="00285399"/>
    <w:rsid w:val="00285545"/>
    <w:rsid w:val="00285AAC"/>
    <w:rsid w:val="00285D08"/>
    <w:rsid w:val="00287256"/>
    <w:rsid w:val="00291DCF"/>
    <w:rsid w:val="00292531"/>
    <w:rsid w:val="002944E6"/>
    <w:rsid w:val="00295A68"/>
    <w:rsid w:val="002A04C2"/>
    <w:rsid w:val="002A15CD"/>
    <w:rsid w:val="002A16BD"/>
    <w:rsid w:val="002A2357"/>
    <w:rsid w:val="002A31DC"/>
    <w:rsid w:val="002A3955"/>
    <w:rsid w:val="002A5C20"/>
    <w:rsid w:val="002B0D70"/>
    <w:rsid w:val="002B1127"/>
    <w:rsid w:val="002B1299"/>
    <w:rsid w:val="002B2CB2"/>
    <w:rsid w:val="002B3661"/>
    <w:rsid w:val="002B38C4"/>
    <w:rsid w:val="002B3B4C"/>
    <w:rsid w:val="002B513F"/>
    <w:rsid w:val="002B63DD"/>
    <w:rsid w:val="002B7985"/>
    <w:rsid w:val="002C0121"/>
    <w:rsid w:val="002C06C7"/>
    <w:rsid w:val="002C0ECF"/>
    <w:rsid w:val="002C16F5"/>
    <w:rsid w:val="002C22DF"/>
    <w:rsid w:val="002C2DFA"/>
    <w:rsid w:val="002C3093"/>
    <w:rsid w:val="002C3DA0"/>
    <w:rsid w:val="002C4DEE"/>
    <w:rsid w:val="002C535E"/>
    <w:rsid w:val="002D1158"/>
    <w:rsid w:val="002D20F8"/>
    <w:rsid w:val="002D37F6"/>
    <w:rsid w:val="002D45D9"/>
    <w:rsid w:val="002D5372"/>
    <w:rsid w:val="002E09F0"/>
    <w:rsid w:val="002E279B"/>
    <w:rsid w:val="002E4EB3"/>
    <w:rsid w:val="002F115A"/>
    <w:rsid w:val="002F1E6C"/>
    <w:rsid w:val="002F2680"/>
    <w:rsid w:val="002F2755"/>
    <w:rsid w:val="002F3924"/>
    <w:rsid w:val="002F6445"/>
    <w:rsid w:val="002F69D4"/>
    <w:rsid w:val="002F7788"/>
    <w:rsid w:val="00300945"/>
    <w:rsid w:val="00300A54"/>
    <w:rsid w:val="00300E07"/>
    <w:rsid w:val="00300EC7"/>
    <w:rsid w:val="00304EE9"/>
    <w:rsid w:val="00305196"/>
    <w:rsid w:val="00306061"/>
    <w:rsid w:val="003076EC"/>
    <w:rsid w:val="00307AC4"/>
    <w:rsid w:val="003104F0"/>
    <w:rsid w:val="003118BB"/>
    <w:rsid w:val="003129B8"/>
    <w:rsid w:val="00312FC1"/>
    <w:rsid w:val="003131A8"/>
    <w:rsid w:val="00313AF2"/>
    <w:rsid w:val="00313C66"/>
    <w:rsid w:val="00313DDE"/>
    <w:rsid w:val="00314DD8"/>
    <w:rsid w:val="00314DF6"/>
    <w:rsid w:val="003176D0"/>
    <w:rsid w:val="00317B0C"/>
    <w:rsid w:val="003213F4"/>
    <w:rsid w:val="00322054"/>
    <w:rsid w:val="003236E5"/>
    <w:rsid w:val="00324AE2"/>
    <w:rsid w:val="0032678A"/>
    <w:rsid w:val="00326CDC"/>
    <w:rsid w:val="003277B1"/>
    <w:rsid w:val="003279EF"/>
    <w:rsid w:val="003333BA"/>
    <w:rsid w:val="00333A28"/>
    <w:rsid w:val="00333C34"/>
    <w:rsid w:val="00333DB2"/>
    <w:rsid w:val="0033408C"/>
    <w:rsid w:val="00334666"/>
    <w:rsid w:val="00334C4C"/>
    <w:rsid w:val="00335D0E"/>
    <w:rsid w:val="003372E7"/>
    <w:rsid w:val="0033796D"/>
    <w:rsid w:val="003404DD"/>
    <w:rsid w:val="0034313E"/>
    <w:rsid w:val="0034350D"/>
    <w:rsid w:val="00344189"/>
    <w:rsid w:val="0034427C"/>
    <w:rsid w:val="0034458D"/>
    <w:rsid w:val="00344FD0"/>
    <w:rsid w:val="003503CB"/>
    <w:rsid w:val="00351D55"/>
    <w:rsid w:val="003523C0"/>
    <w:rsid w:val="0035281B"/>
    <w:rsid w:val="00353095"/>
    <w:rsid w:val="00353357"/>
    <w:rsid w:val="00353B58"/>
    <w:rsid w:val="0035409F"/>
    <w:rsid w:val="003566A1"/>
    <w:rsid w:val="003578D4"/>
    <w:rsid w:val="00361851"/>
    <w:rsid w:val="00361C67"/>
    <w:rsid w:val="00365462"/>
    <w:rsid w:val="00365767"/>
    <w:rsid w:val="00365A5E"/>
    <w:rsid w:val="00367FC1"/>
    <w:rsid w:val="003703E6"/>
    <w:rsid w:val="00370FD7"/>
    <w:rsid w:val="00372B76"/>
    <w:rsid w:val="00373276"/>
    <w:rsid w:val="0037455E"/>
    <w:rsid w:val="00374C94"/>
    <w:rsid w:val="00375D00"/>
    <w:rsid w:val="00377673"/>
    <w:rsid w:val="00382557"/>
    <w:rsid w:val="00384391"/>
    <w:rsid w:val="00384B05"/>
    <w:rsid w:val="00390855"/>
    <w:rsid w:val="00390C3A"/>
    <w:rsid w:val="00391C28"/>
    <w:rsid w:val="003952E2"/>
    <w:rsid w:val="00395A1F"/>
    <w:rsid w:val="00397EFD"/>
    <w:rsid w:val="003A1F62"/>
    <w:rsid w:val="003A2D8A"/>
    <w:rsid w:val="003A57F0"/>
    <w:rsid w:val="003A7E21"/>
    <w:rsid w:val="003B03A4"/>
    <w:rsid w:val="003B1552"/>
    <w:rsid w:val="003B157A"/>
    <w:rsid w:val="003B1619"/>
    <w:rsid w:val="003B318A"/>
    <w:rsid w:val="003B4407"/>
    <w:rsid w:val="003B5B22"/>
    <w:rsid w:val="003B63C2"/>
    <w:rsid w:val="003B72BE"/>
    <w:rsid w:val="003C0D24"/>
    <w:rsid w:val="003C2209"/>
    <w:rsid w:val="003C34FF"/>
    <w:rsid w:val="003C3AE7"/>
    <w:rsid w:val="003C547F"/>
    <w:rsid w:val="003C6714"/>
    <w:rsid w:val="003C6866"/>
    <w:rsid w:val="003D1E3C"/>
    <w:rsid w:val="003D22F4"/>
    <w:rsid w:val="003D2F68"/>
    <w:rsid w:val="003D4605"/>
    <w:rsid w:val="003D4C9B"/>
    <w:rsid w:val="003D650C"/>
    <w:rsid w:val="003D6944"/>
    <w:rsid w:val="003E2017"/>
    <w:rsid w:val="003E5D43"/>
    <w:rsid w:val="003F05C6"/>
    <w:rsid w:val="003F16C8"/>
    <w:rsid w:val="003F399B"/>
    <w:rsid w:val="003F3E5C"/>
    <w:rsid w:val="003F6558"/>
    <w:rsid w:val="004016E4"/>
    <w:rsid w:val="004057FA"/>
    <w:rsid w:val="0041009F"/>
    <w:rsid w:val="00410B6C"/>
    <w:rsid w:val="004110F9"/>
    <w:rsid w:val="00411427"/>
    <w:rsid w:val="00411E55"/>
    <w:rsid w:val="004141C2"/>
    <w:rsid w:val="004143CE"/>
    <w:rsid w:val="00414F0E"/>
    <w:rsid w:val="00416B4E"/>
    <w:rsid w:val="00416EAB"/>
    <w:rsid w:val="0042006E"/>
    <w:rsid w:val="0042083C"/>
    <w:rsid w:val="00421E14"/>
    <w:rsid w:val="00423F38"/>
    <w:rsid w:val="00425194"/>
    <w:rsid w:val="004252A7"/>
    <w:rsid w:val="004261B0"/>
    <w:rsid w:val="00426413"/>
    <w:rsid w:val="00426CF8"/>
    <w:rsid w:val="00426F72"/>
    <w:rsid w:val="00426FF8"/>
    <w:rsid w:val="0043047E"/>
    <w:rsid w:val="00430DA1"/>
    <w:rsid w:val="00433CC9"/>
    <w:rsid w:val="0043449C"/>
    <w:rsid w:val="00436393"/>
    <w:rsid w:val="0043645A"/>
    <w:rsid w:val="0044039D"/>
    <w:rsid w:val="00441CF7"/>
    <w:rsid w:val="00444455"/>
    <w:rsid w:val="00444C13"/>
    <w:rsid w:val="00444F5D"/>
    <w:rsid w:val="00445747"/>
    <w:rsid w:val="004501EE"/>
    <w:rsid w:val="00450311"/>
    <w:rsid w:val="00451DA4"/>
    <w:rsid w:val="004544B7"/>
    <w:rsid w:val="004545FC"/>
    <w:rsid w:val="00455966"/>
    <w:rsid w:val="004563B3"/>
    <w:rsid w:val="00457371"/>
    <w:rsid w:val="00461709"/>
    <w:rsid w:val="00463506"/>
    <w:rsid w:val="0046636C"/>
    <w:rsid w:val="00466D7B"/>
    <w:rsid w:val="00467DD0"/>
    <w:rsid w:val="0047050B"/>
    <w:rsid w:val="004706AE"/>
    <w:rsid w:val="0047238A"/>
    <w:rsid w:val="004724F3"/>
    <w:rsid w:val="004735B8"/>
    <w:rsid w:val="004757F7"/>
    <w:rsid w:val="00476993"/>
    <w:rsid w:val="00476BD2"/>
    <w:rsid w:val="0048002C"/>
    <w:rsid w:val="00482C54"/>
    <w:rsid w:val="0048604C"/>
    <w:rsid w:val="00490461"/>
    <w:rsid w:val="00490B11"/>
    <w:rsid w:val="00491C44"/>
    <w:rsid w:val="00492524"/>
    <w:rsid w:val="00493F56"/>
    <w:rsid w:val="00494938"/>
    <w:rsid w:val="0049559A"/>
    <w:rsid w:val="00495D90"/>
    <w:rsid w:val="004A191B"/>
    <w:rsid w:val="004A3AF5"/>
    <w:rsid w:val="004A78AB"/>
    <w:rsid w:val="004B0B09"/>
    <w:rsid w:val="004B0E19"/>
    <w:rsid w:val="004B32B8"/>
    <w:rsid w:val="004B33F8"/>
    <w:rsid w:val="004B51D7"/>
    <w:rsid w:val="004C0DEF"/>
    <w:rsid w:val="004C20ED"/>
    <w:rsid w:val="004C38F6"/>
    <w:rsid w:val="004C5834"/>
    <w:rsid w:val="004C68AB"/>
    <w:rsid w:val="004C7BE9"/>
    <w:rsid w:val="004D07F7"/>
    <w:rsid w:val="004D1E32"/>
    <w:rsid w:val="004D1F53"/>
    <w:rsid w:val="004D32B1"/>
    <w:rsid w:val="004D5DBD"/>
    <w:rsid w:val="004D7071"/>
    <w:rsid w:val="004D70EA"/>
    <w:rsid w:val="004D7AF1"/>
    <w:rsid w:val="004D7C2F"/>
    <w:rsid w:val="004E1563"/>
    <w:rsid w:val="004E39E3"/>
    <w:rsid w:val="004E3AF7"/>
    <w:rsid w:val="004E3B02"/>
    <w:rsid w:val="004E7B2F"/>
    <w:rsid w:val="004F0F24"/>
    <w:rsid w:val="004F2734"/>
    <w:rsid w:val="004F3963"/>
    <w:rsid w:val="004F4843"/>
    <w:rsid w:val="004F6F18"/>
    <w:rsid w:val="004F7243"/>
    <w:rsid w:val="00501514"/>
    <w:rsid w:val="00502C67"/>
    <w:rsid w:val="00502C6D"/>
    <w:rsid w:val="005041F2"/>
    <w:rsid w:val="005068F8"/>
    <w:rsid w:val="00506F52"/>
    <w:rsid w:val="005144FF"/>
    <w:rsid w:val="005167AF"/>
    <w:rsid w:val="00516B4F"/>
    <w:rsid w:val="00521884"/>
    <w:rsid w:val="00523564"/>
    <w:rsid w:val="005263D5"/>
    <w:rsid w:val="00526CB4"/>
    <w:rsid w:val="00526EB9"/>
    <w:rsid w:val="00530D51"/>
    <w:rsid w:val="00531017"/>
    <w:rsid w:val="00533ACB"/>
    <w:rsid w:val="00533D3C"/>
    <w:rsid w:val="00534A8B"/>
    <w:rsid w:val="00536110"/>
    <w:rsid w:val="0053749C"/>
    <w:rsid w:val="00537BDA"/>
    <w:rsid w:val="00541049"/>
    <w:rsid w:val="00544F58"/>
    <w:rsid w:val="00546008"/>
    <w:rsid w:val="00546E4A"/>
    <w:rsid w:val="0054770F"/>
    <w:rsid w:val="005504EE"/>
    <w:rsid w:val="00551E90"/>
    <w:rsid w:val="00552871"/>
    <w:rsid w:val="00552AA5"/>
    <w:rsid w:val="00552D9A"/>
    <w:rsid w:val="0055317A"/>
    <w:rsid w:val="005541F3"/>
    <w:rsid w:val="005544B0"/>
    <w:rsid w:val="00556EF3"/>
    <w:rsid w:val="005570D3"/>
    <w:rsid w:val="00560DB0"/>
    <w:rsid w:val="005619D4"/>
    <w:rsid w:val="0056217B"/>
    <w:rsid w:val="00563BF6"/>
    <w:rsid w:val="0056436F"/>
    <w:rsid w:val="00564A25"/>
    <w:rsid w:val="005724F3"/>
    <w:rsid w:val="00572787"/>
    <w:rsid w:val="005729A7"/>
    <w:rsid w:val="00572E26"/>
    <w:rsid w:val="005732E0"/>
    <w:rsid w:val="00574479"/>
    <w:rsid w:val="00574C28"/>
    <w:rsid w:val="00575240"/>
    <w:rsid w:val="005758EF"/>
    <w:rsid w:val="005761D5"/>
    <w:rsid w:val="0057782B"/>
    <w:rsid w:val="005806F7"/>
    <w:rsid w:val="00582344"/>
    <w:rsid w:val="005832D6"/>
    <w:rsid w:val="005901F0"/>
    <w:rsid w:val="005911BF"/>
    <w:rsid w:val="00596128"/>
    <w:rsid w:val="005A057C"/>
    <w:rsid w:val="005A26E6"/>
    <w:rsid w:val="005A47EB"/>
    <w:rsid w:val="005A600F"/>
    <w:rsid w:val="005A6D6E"/>
    <w:rsid w:val="005A6FBF"/>
    <w:rsid w:val="005A7933"/>
    <w:rsid w:val="005B203D"/>
    <w:rsid w:val="005B243F"/>
    <w:rsid w:val="005B2536"/>
    <w:rsid w:val="005B2B3B"/>
    <w:rsid w:val="005B2C02"/>
    <w:rsid w:val="005B3016"/>
    <w:rsid w:val="005B3C87"/>
    <w:rsid w:val="005B44C7"/>
    <w:rsid w:val="005B4B5F"/>
    <w:rsid w:val="005B5315"/>
    <w:rsid w:val="005B538D"/>
    <w:rsid w:val="005B5CD3"/>
    <w:rsid w:val="005B5EAD"/>
    <w:rsid w:val="005B6361"/>
    <w:rsid w:val="005B6C7F"/>
    <w:rsid w:val="005B7741"/>
    <w:rsid w:val="005B77E6"/>
    <w:rsid w:val="005C251F"/>
    <w:rsid w:val="005C4102"/>
    <w:rsid w:val="005C48DE"/>
    <w:rsid w:val="005C627D"/>
    <w:rsid w:val="005C6A1F"/>
    <w:rsid w:val="005C6CCF"/>
    <w:rsid w:val="005C6D9B"/>
    <w:rsid w:val="005C72E2"/>
    <w:rsid w:val="005D2A93"/>
    <w:rsid w:val="005D2C06"/>
    <w:rsid w:val="005D40E2"/>
    <w:rsid w:val="005D4B2A"/>
    <w:rsid w:val="005D4C03"/>
    <w:rsid w:val="005E1BAD"/>
    <w:rsid w:val="005E475C"/>
    <w:rsid w:val="005F1DE3"/>
    <w:rsid w:val="005F231E"/>
    <w:rsid w:val="005F4404"/>
    <w:rsid w:val="005F6B9D"/>
    <w:rsid w:val="00600C97"/>
    <w:rsid w:val="00601435"/>
    <w:rsid w:val="0060190E"/>
    <w:rsid w:val="00602368"/>
    <w:rsid w:val="0060257E"/>
    <w:rsid w:val="00602688"/>
    <w:rsid w:val="00605E73"/>
    <w:rsid w:val="00605F8C"/>
    <w:rsid w:val="00606F6C"/>
    <w:rsid w:val="00607E46"/>
    <w:rsid w:val="00610D99"/>
    <w:rsid w:val="0061189B"/>
    <w:rsid w:val="00611E1E"/>
    <w:rsid w:val="00612C2A"/>
    <w:rsid w:val="00613058"/>
    <w:rsid w:val="00613B4D"/>
    <w:rsid w:val="00614A74"/>
    <w:rsid w:val="006223BF"/>
    <w:rsid w:val="006259ED"/>
    <w:rsid w:val="00625AD1"/>
    <w:rsid w:val="00625DD9"/>
    <w:rsid w:val="00630D4C"/>
    <w:rsid w:val="00631575"/>
    <w:rsid w:val="00634059"/>
    <w:rsid w:val="006343C3"/>
    <w:rsid w:val="00634C41"/>
    <w:rsid w:val="00637204"/>
    <w:rsid w:val="0063771D"/>
    <w:rsid w:val="0064002D"/>
    <w:rsid w:val="006416F3"/>
    <w:rsid w:val="0064226A"/>
    <w:rsid w:val="0064322B"/>
    <w:rsid w:val="006456A2"/>
    <w:rsid w:val="006459E6"/>
    <w:rsid w:val="00646060"/>
    <w:rsid w:val="00652CD5"/>
    <w:rsid w:val="0065442E"/>
    <w:rsid w:val="00654C96"/>
    <w:rsid w:val="006551EE"/>
    <w:rsid w:val="00657EC5"/>
    <w:rsid w:val="00660E49"/>
    <w:rsid w:val="00661361"/>
    <w:rsid w:val="006626E1"/>
    <w:rsid w:val="00662E84"/>
    <w:rsid w:val="00665F34"/>
    <w:rsid w:val="00666EF9"/>
    <w:rsid w:val="0066709C"/>
    <w:rsid w:val="00673CCF"/>
    <w:rsid w:val="006768CE"/>
    <w:rsid w:val="00676B20"/>
    <w:rsid w:val="006774E5"/>
    <w:rsid w:val="00677A1F"/>
    <w:rsid w:val="00680E11"/>
    <w:rsid w:val="00682105"/>
    <w:rsid w:val="006823EE"/>
    <w:rsid w:val="0068259E"/>
    <w:rsid w:val="006835D5"/>
    <w:rsid w:val="00683CDF"/>
    <w:rsid w:val="0068443C"/>
    <w:rsid w:val="006851DF"/>
    <w:rsid w:val="00685C42"/>
    <w:rsid w:val="00685DB6"/>
    <w:rsid w:val="00686971"/>
    <w:rsid w:val="00686F59"/>
    <w:rsid w:val="00687124"/>
    <w:rsid w:val="00691943"/>
    <w:rsid w:val="00692836"/>
    <w:rsid w:val="00695E16"/>
    <w:rsid w:val="006963B4"/>
    <w:rsid w:val="00697988"/>
    <w:rsid w:val="006A1FEA"/>
    <w:rsid w:val="006A20A7"/>
    <w:rsid w:val="006A31BB"/>
    <w:rsid w:val="006A4F84"/>
    <w:rsid w:val="006A55D0"/>
    <w:rsid w:val="006A6280"/>
    <w:rsid w:val="006A6F9C"/>
    <w:rsid w:val="006A78C7"/>
    <w:rsid w:val="006B0307"/>
    <w:rsid w:val="006B03AC"/>
    <w:rsid w:val="006B4602"/>
    <w:rsid w:val="006B57DD"/>
    <w:rsid w:val="006B7D3B"/>
    <w:rsid w:val="006C08DB"/>
    <w:rsid w:val="006C091E"/>
    <w:rsid w:val="006C2C33"/>
    <w:rsid w:val="006C2CDD"/>
    <w:rsid w:val="006C4932"/>
    <w:rsid w:val="006C4B86"/>
    <w:rsid w:val="006C5530"/>
    <w:rsid w:val="006C6115"/>
    <w:rsid w:val="006D0175"/>
    <w:rsid w:val="006D394E"/>
    <w:rsid w:val="006D3ADB"/>
    <w:rsid w:val="006D5D48"/>
    <w:rsid w:val="006D6CE7"/>
    <w:rsid w:val="006D6FD9"/>
    <w:rsid w:val="006E04CF"/>
    <w:rsid w:val="006E1632"/>
    <w:rsid w:val="006E1A82"/>
    <w:rsid w:val="006E1F3D"/>
    <w:rsid w:val="006E40E6"/>
    <w:rsid w:val="006E4296"/>
    <w:rsid w:val="006E5161"/>
    <w:rsid w:val="006E6929"/>
    <w:rsid w:val="006F0B25"/>
    <w:rsid w:val="006F3B5C"/>
    <w:rsid w:val="006F4CB3"/>
    <w:rsid w:val="006F50AE"/>
    <w:rsid w:val="006F7522"/>
    <w:rsid w:val="00700B1B"/>
    <w:rsid w:val="00700CE8"/>
    <w:rsid w:val="00702264"/>
    <w:rsid w:val="00706B43"/>
    <w:rsid w:val="00707CEB"/>
    <w:rsid w:val="00710671"/>
    <w:rsid w:val="00712FCA"/>
    <w:rsid w:val="00713BD9"/>
    <w:rsid w:val="00717B96"/>
    <w:rsid w:val="00717CA2"/>
    <w:rsid w:val="007218C0"/>
    <w:rsid w:val="007232ED"/>
    <w:rsid w:val="007247F3"/>
    <w:rsid w:val="00724BD1"/>
    <w:rsid w:val="00727593"/>
    <w:rsid w:val="00727B99"/>
    <w:rsid w:val="0073049F"/>
    <w:rsid w:val="00730A29"/>
    <w:rsid w:val="00731239"/>
    <w:rsid w:val="0073147D"/>
    <w:rsid w:val="0073275B"/>
    <w:rsid w:val="00733095"/>
    <w:rsid w:val="007335FF"/>
    <w:rsid w:val="007365BE"/>
    <w:rsid w:val="00737435"/>
    <w:rsid w:val="00740296"/>
    <w:rsid w:val="00740ACF"/>
    <w:rsid w:val="00741A4E"/>
    <w:rsid w:val="00741B96"/>
    <w:rsid w:val="0074250B"/>
    <w:rsid w:val="007430F1"/>
    <w:rsid w:val="00744DB9"/>
    <w:rsid w:val="00745282"/>
    <w:rsid w:val="00746002"/>
    <w:rsid w:val="00752878"/>
    <w:rsid w:val="007535AC"/>
    <w:rsid w:val="00753EDF"/>
    <w:rsid w:val="00754BE9"/>
    <w:rsid w:val="00755E09"/>
    <w:rsid w:val="00761244"/>
    <w:rsid w:val="00761931"/>
    <w:rsid w:val="007625CA"/>
    <w:rsid w:val="00762A9C"/>
    <w:rsid w:val="0076370F"/>
    <w:rsid w:val="00764D97"/>
    <w:rsid w:val="00770D46"/>
    <w:rsid w:val="00771E22"/>
    <w:rsid w:val="00772DF6"/>
    <w:rsid w:val="00774291"/>
    <w:rsid w:val="007749F2"/>
    <w:rsid w:val="00774F1F"/>
    <w:rsid w:val="0077583B"/>
    <w:rsid w:val="00775AE1"/>
    <w:rsid w:val="00775AFA"/>
    <w:rsid w:val="007778AB"/>
    <w:rsid w:val="00777968"/>
    <w:rsid w:val="00781D65"/>
    <w:rsid w:val="007835FE"/>
    <w:rsid w:val="00783EA0"/>
    <w:rsid w:val="007842B6"/>
    <w:rsid w:val="00784558"/>
    <w:rsid w:val="00786A9C"/>
    <w:rsid w:val="007875C3"/>
    <w:rsid w:val="007910E3"/>
    <w:rsid w:val="00791C59"/>
    <w:rsid w:val="00793828"/>
    <w:rsid w:val="00793ED5"/>
    <w:rsid w:val="007948D5"/>
    <w:rsid w:val="0079578E"/>
    <w:rsid w:val="00795AB8"/>
    <w:rsid w:val="007A0171"/>
    <w:rsid w:val="007A30EA"/>
    <w:rsid w:val="007A3DF8"/>
    <w:rsid w:val="007A4EE6"/>
    <w:rsid w:val="007A51F1"/>
    <w:rsid w:val="007A5A5B"/>
    <w:rsid w:val="007A630F"/>
    <w:rsid w:val="007A67B2"/>
    <w:rsid w:val="007A7A17"/>
    <w:rsid w:val="007B0039"/>
    <w:rsid w:val="007B0583"/>
    <w:rsid w:val="007B0BFF"/>
    <w:rsid w:val="007B2869"/>
    <w:rsid w:val="007B2EC9"/>
    <w:rsid w:val="007B33A1"/>
    <w:rsid w:val="007B5F0F"/>
    <w:rsid w:val="007C0134"/>
    <w:rsid w:val="007C01B0"/>
    <w:rsid w:val="007C348D"/>
    <w:rsid w:val="007C4B09"/>
    <w:rsid w:val="007C5218"/>
    <w:rsid w:val="007C648C"/>
    <w:rsid w:val="007C66EF"/>
    <w:rsid w:val="007D0F94"/>
    <w:rsid w:val="007D1297"/>
    <w:rsid w:val="007D2287"/>
    <w:rsid w:val="007D22B7"/>
    <w:rsid w:val="007D2A90"/>
    <w:rsid w:val="007D3B05"/>
    <w:rsid w:val="007D69E6"/>
    <w:rsid w:val="007D74B1"/>
    <w:rsid w:val="007E1D4A"/>
    <w:rsid w:val="007E53A7"/>
    <w:rsid w:val="007F0054"/>
    <w:rsid w:val="007F42AB"/>
    <w:rsid w:val="007F4B83"/>
    <w:rsid w:val="007F523C"/>
    <w:rsid w:val="007F648C"/>
    <w:rsid w:val="007F6C04"/>
    <w:rsid w:val="00800F03"/>
    <w:rsid w:val="00803650"/>
    <w:rsid w:val="00804049"/>
    <w:rsid w:val="008053C1"/>
    <w:rsid w:val="00807501"/>
    <w:rsid w:val="00807FEC"/>
    <w:rsid w:val="0081128E"/>
    <w:rsid w:val="00812FFB"/>
    <w:rsid w:val="00814C82"/>
    <w:rsid w:val="00821B61"/>
    <w:rsid w:val="0082235B"/>
    <w:rsid w:val="0082293D"/>
    <w:rsid w:val="00826059"/>
    <w:rsid w:val="008264F4"/>
    <w:rsid w:val="00826976"/>
    <w:rsid w:val="0082789B"/>
    <w:rsid w:val="00827BF4"/>
    <w:rsid w:val="0083174F"/>
    <w:rsid w:val="00832B44"/>
    <w:rsid w:val="00832E9F"/>
    <w:rsid w:val="008348F0"/>
    <w:rsid w:val="00835DCB"/>
    <w:rsid w:val="008369D9"/>
    <w:rsid w:val="00840244"/>
    <w:rsid w:val="00840A0C"/>
    <w:rsid w:val="008435FA"/>
    <w:rsid w:val="00844029"/>
    <w:rsid w:val="00846D6F"/>
    <w:rsid w:val="008523C4"/>
    <w:rsid w:val="0085334A"/>
    <w:rsid w:val="00853C69"/>
    <w:rsid w:val="00854618"/>
    <w:rsid w:val="008549F7"/>
    <w:rsid w:val="00855875"/>
    <w:rsid w:val="008563FF"/>
    <w:rsid w:val="0085665E"/>
    <w:rsid w:val="0085682A"/>
    <w:rsid w:val="00861BDF"/>
    <w:rsid w:val="00862689"/>
    <w:rsid w:val="008634EC"/>
    <w:rsid w:val="00864EA1"/>
    <w:rsid w:val="0086548A"/>
    <w:rsid w:val="00867BF3"/>
    <w:rsid w:val="00870C6B"/>
    <w:rsid w:val="00873942"/>
    <w:rsid w:val="0087419C"/>
    <w:rsid w:val="00875103"/>
    <w:rsid w:val="008761B7"/>
    <w:rsid w:val="00877350"/>
    <w:rsid w:val="008808DD"/>
    <w:rsid w:val="00880EE5"/>
    <w:rsid w:val="00882255"/>
    <w:rsid w:val="00883821"/>
    <w:rsid w:val="0088470A"/>
    <w:rsid w:val="008849A6"/>
    <w:rsid w:val="00886004"/>
    <w:rsid w:val="008864B6"/>
    <w:rsid w:val="00886849"/>
    <w:rsid w:val="008874CC"/>
    <w:rsid w:val="008908EC"/>
    <w:rsid w:val="0089133D"/>
    <w:rsid w:val="00891A0B"/>
    <w:rsid w:val="00892F45"/>
    <w:rsid w:val="00893ACA"/>
    <w:rsid w:val="00894DFA"/>
    <w:rsid w:val="0089525E"/>
    <w:rsid w:val="00897DA7"/>
    <w:rsid w:val="008A00DE"/>
    <w:rsid w:val="008A0202"/>
    <w:rsid w:val="008A5543"/>
    <w:rsid w:val="008A5A92"/>
    <w:rsid w:val="008A6802"/>
    <w:rsid w:val="008A76B5"/>
    <w:rsid w:val="008A7C85"/>
    <w:rsid w:val="008B068A"/>
    <w:rsid w:val="008B1AAC"/>
    <w:rsid w:val="008B25B4"/>
    <w:rsid w:val="008B3CBE"/>
    <w:rsid w:val="008B4C14"/>
    <w:rsid w:val="008B6068"/>
    <w:rsid w:val="008B7D24"/>
    <w:rsid w:val="008C082D"/>
    <w:rsid w:val="008C186D"/>
    <w:rsid w:val="008C1E5C"/>
    <w:rsid w:val="008C5CEA"/>
    <w:rsid w:val="008D1393"/>
    <w:rsid w:val="008D4119"/>
    <w:rsid w:val="008D6E10"/>
    <w:rsid w:val="008E0147"/>
    <w:rsid w:val="008E1330"/>
    <w:rsid w:val="008E20CE"/>
    <w:rsid w:val="008E4D20"/>
    <w:rsid w:val="008E52B6"/>
    <w:rsid w:val="008E798B"/>
    <w:rsid w:val="008E7C0B"/>
    <w:rsid w:val="008F1F32"/>
    <w:rsid w:val="008F653B"/>
    <w:rsid w:val="008F6FAF"/>
    <w:rsid w:val="00901CA1"/>
    <w:rsid w:val="00903831"/>
    <w:rsid w:val="00904BBF"/>
    <w:rsid w:val="00905D64"/>
    <w:rsid w:val="00907A4B"/>
    <w:rsid w:val="00907A77"/>
    <w:rsid w:val="009104F1"/>
    <w:rsid w:val="00911661"/>
    <w:rsid w:val="0091219D"/>
    <w:rsid w:val="009146D9"/>
    <w:rsid w:val="00914B4D"/>
    <w:rsid w:val="0091619D"/>
    <w:rsid w:val="00916B8A"/>
    <w:rsid w:val="00917B6E"/>
    <w:rsid w:val="009211E6"/>
    <w:rsid w:val="00921279"/>
    <w:rsid w:val="009213FF"/>
    <w:rsid w:val="00924FC9"/>
    <w:rsid w:val="00927139"/>
    <w:rsid w:val="0092782C"/>
    <w:rsid w:val="00930546"/>
    <w:rsid w:val="0093088D"/>
    <w:rsid w:val="009329AA"/>
    <w:rsid w:val="00937CD4"/>
    <w:rsid w:val="0094205D"/>
    <w:rsid w:val="009441D2"/>
    <w:rsid w:val="00944B74"/>
    <w:rsid w:val="009451B9"/>
    <w:rsid w:val="0094527C"/>
    <w:rsid w:val="00950F45"/>
    <w:rsid w:val="00953CE8"/>
    <w:rsid w:val="00954299"/>
    <w:rsid w:val="00955607"/>
    <w:rsid w:val="00956919"/>
    <w:rsid w:val="00956C4E"/>
    <w:rsid w:val="0095735B"/>
    <w:rsid w:val="00961DF2"/>
    <w:rsid w:val="00962161"/>
    <w:rsid w:val="0096239B"/>
    <w:rsid w:val="009646C9"/>
    <w:rsid w:val="00964A63"/>
    <w:rsid w:val="0096675E"/>
    <w:rsid w:val="009679AF"/>
    <w:rsid w:val="009705E1"/>
    <w:rsid w:val="00970C85"/>
    <w:rsid w:val="00971949"/>
    <w:rsid w:val="00972CF9"/>
    <w:rsid w:val="009735BA"/>
    <w:rsid w:val="00974F56"/>
    <w:rsid w:val="009758D4"/>
    <w:rsid w:val="00975928"/>
    <w:rsid w:val="0097669B"/>
    <w:rsid w:val="00976752"/>
    <w:rsid w:val="0097737F"/>
    <w:rsid w:val="009773D5"/>
    <w:rsid w:val="00977F23"/>
    <w:rsid w:val="009803B7"/>
    <w:rsid w:val="00980872"/>
    <w:rsid w:val="009813C0"/>
    <w:rsid w:val="009816E1"/>
    <w:rsid w:val="00981C15"/>
    <w:rsid w:val="00983820"/>
    <w:rsid w:val="00984AC5"/>
    <w:rsid w:val="00984ADF"/>
    <w:rsid w:val="00984DDD"/>
    <w:rsid w:val="0098776C"/>
    <w:rsid w:val="00993079"/>
    <w:rsid w:val="00995FE0"/>
    <w:rsid w:val="0099715C"/>
    <w:rsid w:val="009A1A90"/>
    <w:rsid w:val="009A30D9"/>
    <w:rsid w:val="009A52A3"/>
    <w:rsid w:val="009A5F3D"/>
    <w:rsid w:val="009B30FB"/>
    <w:rsid w:val="009B3D12"/>
    <w:rsid w:val="009B40EC"/>
    <w:rsid w:val="009B4DE9"/>
    <w:rsid w:val="009B5094"/>
    <w:rsid w:val="009B63A0"/>
    <w:rsid w:val="009B767A"/>
    <w:rsid w:val="009C17B0"/>
    <w:rsid w:val="009C1EDA"/>
    <w:rsid w:val="009C4FC0"/>
    <w:rsid w:val="009C6A7A"/>
    <w:rsid w:val="009D057A"/>
    <w:rsid w:val="009D09DB"/>
    <w:rsid w:val="009D41B1"/>
    <w:rsid w:val="009D50F9"/>
    <w:rsid w:val="009D786F"/>
    <w:rsid w:val="009D79E2"/>
    <w:rsid w:val="009E0295"/>
    <w:rsid w:val="009E449B"/>
    <w:rsid w:val="009E5959"/>
    <w:rsid w:val="009E7A21"/>
    <w:rsid w:val="009F10E5"/>
    <w:rsid w:val="009F3C6A"/>
    <w:rsid w:val="009F4111"/>
    <w:rsid w:val="009F546D"/>
    <w:rsid w:val="009F62B2"/>
    <w:rsid w:val="009F66D6"/>
    <w:rsid w:val="009F68CE"/>
    <w:rsid w:val="009F6A59"/>
    <w:rsid w:val="009F71CB"/>
    <w:rsid w:val="009F7E24"/>
    <w:rsid w:val="009F7ED2"/>
    <w:rsid w:val="00A01D4E"/>
    <w:rsid w:val="00A02077"/>
    <w:rsid w:val="00A02C40"/>
    <w:rsid w:val="00A03518"/>
    <w:rsid w:val="00A0480B"/>
    <w:rsid w:val="00A04B8A"/>
    <w:rsid w:val="00A078A1"/>
    <w:rsid w:val="00A11832"/>
    <w:rsid w:val="00A11D4B"/>
    <w:rsid w:val="00A128AF"/>
    <w:rsid w:val="00A165D0"/>
    <w:rsid w:val="00A1678C"/>
    <w:rsid w:val="00A16858"/>
    <w:rsid w:val="00A203BA"/>
    <w:rsid w:val="00A235CB"/>
    <w:rsid w:val="00A25866"/>
    <w:rsid w:val="00A26D3A"/>
    <w:rsid w:val="00A30A02"/>
    <w:rsid w:val="00A30F67"/>
    <w:rsid w:val="00A3139C"/>
    <w:rsid w:val="00A35700"/>
    <w:rsid w:val="00A4023D"/>
    <w:rsid w:val="00A435B9"/>
    <w:rsid w:val="00A4564C"/>
    <w:rsid w:val="00A5329C"/>
    <w:rsid w:val="00A53AC2"/>
    <w:rsid w:val="00A57787"/>
    <w:rsid w:val="00A63F10"/>
    <w:rsid w:val="00A64112"/>
    <w:rsid w:val="00A66DC8"/>
    <w:rsid w:val="00A70260"/>
    <w:rsid w:val="00A70785"/>
    <w:rsid w:val="00A74939"/>
    <w:rsid w:val="00A75357"/>
    <w:rsid w:val="00A76497"/>
    <w:rsid w:val="00A81176"/>
    <w:rsid w:val="00A81675"/>
    <w:rsid w:val="00A81912"/>
    <w:rsid w:val="00A82EA1"/>
    <w:rsid w:val="00A879A4"/>
    <w:rsid w:val="00A919DA"/>
    <w:rsid w:val="00A94E9B"/>
    <w:rsid w:val="00A95210"/>
    <w:rsid w:val="00A952E1"/>
    <w:rsid w:val="00AA30B9"/>
    <w:rsid w:val="00AA3E24"/>
    <w:rsid w:val="00AA4603"/>
    <w:rsid w:val="00AA4F39"/>
    <w:rsid w:val="00AA54BC"/>
    <w:rsid w:val="00AA5F51"/>
    <w:rsid w:val="00AA62F5"/>
    <w:rsid w:val="00AA66A9"/>
    <w:rsid w:val="00AA7A21"/>
    <w:rsid w:val="00AB01F7"/>
    <w:rsid w:val="00AB37F4"/>
    <w:rsid w:val="00AB4BCD"/>
    <w:rsid w:val="00AB5B47"/>
    <w:rsid w:val="00AB5BD6"/>
    <w:rsid w:val="00AB5F98"/>
    <w:rsid w:val="00AB6F6D"/>
    <w:rsid w:val="00AC044E"/>
    <w:rsid w:val="00AC14C6"/>
    <w:rsid w:val="00AC1974"/>
    <w:rsid w:val="00AC2486"/>
    <w:rsid w:val="00AC4286"/>
    <w:rsid w:val="00AC5C22"/>
    <w:rsid w:val="00AC6337"/>
    <w:rsid w:val="00AC63FD"/>
    <w:rsid w:val="00AC77D8"/>
    <w:rsid w:val="00AC7D88"/>
    <w:rsid w:val="00AD10F2"/>
    <w:rsid w:val="00AD4524"/>
    <w:rsid w:val="00AD4D86"/>
    <w:rsid w:val="00AD72A0"/>
    <w:rsid w:val="00AE0883"/>
    <w:rsid w:val="00AE0B32"/>
    <w:rsid w:val="00AE2A5E"/>
    <w:rsid w:val="00AE3D98"/>
    <w:rsid w:val="00AE408A"/>
    <w:rsid w:val="00AE447D"/>
    <w:rsid w:val="00AE5606"/>
    <w:rsid w:val="00AE6249"/>
    <w:rsid w:val="00AF1C9B"/>
    <w:rsid w:val="00AF1D12"/>
    <w:rsid w:val="00AF4AD9"/>
    <w:rsid w:val="00B0157E"/>
    <w:rsid w:val="00B016E3"/>
    <w:rsid w:val="00B01D89"/>
    <w:rsid w:val="00B02389"/>
    <w:rsid w:val="00B04A3F"/>
    <w:rsid w:val="00B05C5D"/>
    <w:rsid w:val="00B06A97"/>
    <w:rsid w:val="00B109EC"/>
    <w:rsid w:val="00B10BD3"/>
    <w:rsid w:val="00B12B2B"/>
    <w:rsid w:val="00B12EB8"/>
    <w:rsid w:val="00B15248"/>
    <w:rsid w:val="00B16299"/>
    <w:rsid w:val="00B20852"/>
    <w:rsid w:val="00B21717"/>
    <w:rsid w:val="00B23AE9"/>
    <w:rsid w:val="00B241A5"/>
    <w:rsid w:val="00B27553"/>
    <w:rsid w:val="00B30E18"/>
    <w:rsid w:val="00B31AA0"/>
    <w:rsid w:val="00B34352"/>
    <w:rsid w:val="00B34718"/>
    <w:rsid w:val="00B35022"/>
    <w:rsid w:val="00B371A5"/>
    <w:rsid w:val="00B371E1"/>
    <w:rsid w:val="00B408DC"/>
    <w:rsid w:val="00B41204"/>
    <w:rsid w:val="00B42A2A"/>
    <w:rsid w:val="00B456FD"/>
    <w:rsid w:val="00B50AE8"/>
    <w:rsid w:val="00B55130"/>
    <w:rsid w:val="00B55345"/>
    <w:rsid w:val="00B56D3F"/>
    <w:rsid w:val="00B57B12"/>
    <w:rsid w:val="00B57E47"/>
    <w:rsid w:val="00B61333"/>
    <w:rsid w:val="00B624F3"/>
    <w:rsid w:val="00B64115"/>
    <w:rsid w:val="00B66DAF"/>
    <w:rsid w:val="00B67021"/>
    <w:rsid w:val="00B67077"/>
    <w:rsid w:val="00B7082F"/>
    <w:rsid w:val="00B70DB3"/>
    <w:rsid w:val="00B70DD3"/>
    <w:rsid w:val="00B7337B"/>
    <w:rsid w:val="00B75F0E"/>
    <w:rsid w:val="00B8040C"/>
    <w:rsid w:val="00B80B02"/>
    <w:rsid w:val="00B812B9"/>
    <w:rsid w:val="00B8130F"/>
    <w:rsid w:val="00B8160A"/>
    <w:rsid w:val="00B85CEC"/>
    <w:rsid w:val="00B90AF0"/>
    <w:rsid w:val="00B91241"/>
    <w:rsid w:val="00B912C8"/>
    <w:rsid w:val="00B91B0C"/>
    <w:rsid w:val="00B964D1"/>
    <w:rsid w:val="00BA2D06"/>
    <w:rsid w:val="00BA5126"/>
    <w:rsid w:val="00BA536A"/>
    <w:rsid w:val="00BA5A2B"/>
    <w:rsid w:val="00BA5AD5"/>
    <w:rsid w:val="00BA69E0"/>
    <w:rsid w:val="00BA6D66"/>
    <w:rsid w:val="00BA7285"/>
    <w:rsid w:val="00BB0909"/>
    <w:rsid w:val="00BB1A54"/>
    <w:rsid w:val="00BB2653"/>
    <w:rsid w:val="00BB2BC4"/>
    <w:rsid w:val="00BB2DAB"/>
    <w:rsid w:val="00BB332A"/>
    <w:rsid w:val="00BB47BC"/>
    <w:rsid w:val="00BB4C50"/>
    <w:rsid w:val="00BC06A8"/>
    <w:rsid w:val="00BC0F14"/>
    <w:rsid w:val="00BC10DC"/>
    <w:rsid w:val="00BC1DA5"/>
    <w:rsid w:val="00BC2691"/>
    <w:rsid w:val="00BC2DE8"/>
    <w:rsid w:val="00BC30B4"/>
    <w:rsid w:val="00BC3490"/>
    <w:rsid w:val="00BC3F1A"/>
    <w:rsid w:val="00BC4368"/>
    <w:rsid w:val="00BC5481"/>
    <w:rsid w:val="00BC5CDD"/>
    <w:rsid w:val="00BC6056"/>
    <w:rsid w:val="00BC61F7"/>
    <w:rsid w:val="00BC6476"/>
    <w:rsid w:val="00BD348C"/>
    <w:rsid w:val="00BD56F1"/>
    <w:rsid w:val="00BD6C46"/>
    <w:rsid w:val="00BD7AF0"/>
    <w:rsid w:val="00BE053E"/>
    <w:rsid w:val="00BE0F34"/>
    <w:rsid w:val="00BE19B0"/>
    <w:rsid w:val="00BE7243"/>
    <w:rsid w:val="00BF173E"/>
    <w:rsid w:val="00BF30D4"/>
    <w:rsid w:val="00BF4304"/>
    <w:rsid w:val="00BF480D"/>
    <w:rsid w:val="00BF52C7"/>
    <w:rsid w:val="00BF656D"/>
    <w:rsid w:val="00C00287"/>
    <w:rsid w:val="00C01548"/>
    <w:rsid w:val="00C02249"/>
    <w:rsid w:val="00C03610"/>
    <w:rsid w:val="00C042E1"/>
    <w:rsid w:val="00C04BF3"/>
    <w:rsid w:val="00C053BC"/>
    <w:rsid w:val="00C05A0E"/>
    <w:rsid w:val="00C06C39"/>
    <w:rsid w:val="00C07CE1"/>
    <w:rsid w:val="00C106F2"/>
    <w:rsid w:val="00C108F5"/>
    <w:rsid w:val="00C132C8"/>
    <w:rsid w:val="00C15F32"/>
    <w:rsid w:val="00C16ABB"/>
    <w:rsid w:val="00C16FA8"/>
    <w:rsid w:val="00C20105"/>
    <w:rsid w:val="00C20629"/>
    <w:rsid w:val="00C21C2E"/>
    <w:rsid w:val="00C23684"/>
    <w:rsid w:val="00C243B2"/>
    <w:rsid w:val="00C2593B"/>
    <w:rsid w:val="00C25D0E"/>
    <w:rsid w:val="00C27842"/>
    <w:rsid w:val="00C32195"/>
    <w:rsid w:val="00C3289B"/>
    <w:rsid w:val="00C3319E"/>
    <w:rsid w:val="00C33862"/>
    <w:rsid w:val="00C33E97"/>
    <w:rsid w:val="00C348D1"/>
    <w:rsid w:val="00C36F32"/>
    <w:rsid w:val="00C41028"/>
    <w:rsid w:val="00C43141"/>
    <w:rsid w:val="00C47396"/>
    <w:rsid w:val="00C57E5D"/>
    <w:rsid w:val="00C62E71"/>
    <w:rsid w:val="00C64710"/>
    <w:rsid w:val="00C65678"/>
    <w:rsid w:val="00C6774E"/>
    <w:rsid w:val="00C71688"/>
    <w:rsid w:val="00C73201"/>
    <w:rsid w:val="00C736D9"/>
    <w:rsid w:val="00C74DE1"/>
    <w:rsid w:val="00C74FFA"/>
    <w:rsid w:val="00C751FA"/>
    <w:rsid w:val="00C7551B"/>
    <w:rsid w:val="00C75BA9"/>
    <w:rsid w:val="00C76B64"/>
    <w:rsid w:val="00C77A69"/>
    <w:rsid w:val="00C77CC7"/>
    <w:rsid w:val="00C82ADC"/>
    <w:rsid w:val="00C82F4E"/>
    <w:rsid w:val="00C83B44"/>
    <w:rsid w:val="00C83CFD"/>
    <w:rsid w:val="00C858E1"/>
    <w:rsid w:val="00C87E1B"/>
    <w:rsid w:val="00C91642"/>
    <w:rsid w:val="00C92AB6"/>
    <w:rsid w:val="00C937BE"/>
    <w:rsid w:val="00C957E3"/>
    <w:rsid w:val="00CA075F"/>
    <w:rsid w:val="00CA1F3A"/>
    <w:rsid w:val="00CA2842"/>
    <w:rsid w:val="00CA36DF"/>
    <w:rsid w:val="00CA4369"/>
    <w:rsid w:val="00CA5708"/>
    <w:rsid w:val="00CA6E8E"/>
    <w:rsid w:val="00CA7100"/>
    <w:rsid w:val="00CB02FF"/>
    <w:rsid w:val="00CB19AD"/>
    <w:rsid w:val="00CB1DCA"/>
    <w:rsid w:val="00CB304A"/>
    <w:rsid w:val="00CB3CB6"/>
    <w:rsid w:val="00CB3EA1"/>
    <w:rsid w:val="00CB481D"/>
    <w:rsid w:val="00CB64E0"/>
    <w:rsid w:val="00CB79E0"/>
    <w:rsid w:val="00CC024E"/>
    <w:rsid w:val="00CC0755"/>
    <w:rsid w:val="00CC36D0"/>
    <w:rsid w:val="00CC4B90"/>
    <w:rsid w:val="00CC580D"/>
    <w:rsid w:val="00CD06D2"/>
    <w:rsid w:val="00CD1B5F"/>
    <w:rsid w:val="00CD25CB"/>
    <w:rsid w:val="00CD2C44"/>
    <w:rsid w:val="00CD3AB0"/>
    <w:rsid w:val="00CD5638"/>
    <w:rsid w:val="00CD6758"/>
    <w:rsid w:val="00CD6B2E"/>
    <w:rsid w:val="00CE1493"/>
    <w:rsid w:val="00CE1B8D"/>
    <w:rsid w:val="00CE2CF6"/>
    <w:rsid w:val="00CE452C"/>
    <w:rsid w:val="00CE755A"/>
    <w:rsid w:val="00CF1586"/>
    <w:rsid w:val="00CF63E1"/>
    <w:rsid w:val="00D01F9C"/>
    <w:rsid w:val="00D0215D"/>
    <w:rsid w:val="00D02292"/>
    <w:rsid w:val="00D02366"/>
    <w:rsid w:val="00D02959"/>
    <w:rsid w:val="00D03A8A"/>
    <w:rsid w:val="00D0497A"/>
    <w:rsid w:val="00D072CD"/>
    <w:rsid w:val="00D07F37"/>
    <w:rsid w:val="00D10E27"/>
    <w:rsid w:val="00D10FA3"/>
    <w:rsid w:val="00D112B7"/>
    <w:rsid w:val="00D11D33"/>
    <w:rsid w:val="00D12720"/>
    <w:rsid w:val="00D1445A"/>
    <w:rsid w:val="00D16D5E"/>
    <w:rsid w:val="00D17E67"/>
    <w:rsid w:val="00D23186"/>
    <w:rsid w:val="00D2376F"/>
    <w:rsid w:val="00D26EC8"/>
    <w:rsid w:val="00D30605"/>
    <w:rsid w:val="00D31375"/>
    <w:rsid w:val="00D33A28"/>
    <w:rsid w:val="00D34CCC"/>
    <w:rsid w:val="00D35693"/>
    <w:rsid w:val="00D356BF"/>
    <w:rsid w:val="00D3617D"/>
    <w:rsid w:val="00D3659A"/>
    <w:rsid w:val="00D365CB"/>
    <w:rsid w:val="00D3678B"/>
    <w:rsid w:val="00D367DA"/>
    <w:rsid w:val="00D36AC5"/>
    <w:rsid w:val="00D37761"/>
    <w:rsid w:val="00D377AB"/>
    <w:rsid w:val="00D37984"/>
    <w:rsid w:val="00D414E0"/>
    <w:rsid w:val="00D42BC2"/>
    <w:rsid w:val="00D42DB4"/>
    <w:rsid w:val="00D43C32"/>
    <w:rsid w:val="00D45EA8"/>
    <w:rsid w:val="00D4614C"/>
    <w:rsid w:val="00D512A8"/>
    <w:rsid w:val="00D514A8"/>
    <w:rsid w:val="00D55D1B"/>
    <w:rsid w:val="00D56AE2"/>
    <w:rsid w:val="00D5705B"/>
    <w:rsid w:val="00D57316"/>
    <w:rsid w:val="00D61DC4"/>
    <w:rsid w:val="00D6239B"/>
    <w:rsid w:val="00D63085"/>
    <w:rsid w:val="00D6315B"/>
    <w:rsid w:val="00D6327E"/>
    <w:rsid w:val="00D71C74"/>
    <w:rsid w:val="00D71D66"/>
    <w:rsid w:val="00D72179"/>
    <w:rsid w:val="00D73EB8"/>
    <w:rsid w:val="00D77243"/>
    <w:rsid w:val="00D84026"/>
    <w:rsid w:val="00D84BCD"/>
    <w:rsid w:val="00D84FEA"/>
    <w:rsid w:val="00D87F36"/>
    <w:rsid w:val="00D91782"/>
    <w:rsid w:val="00D9333C"/>
    <w:rsid w:val="00D93A20"/>
    <w:rsid w:val="00D945AB"/>
    <w:rsid w:val="00D968CB"/>
    <w:rsid w:val="00D96DAF"/>
    <w:rsid w:val="00D96E07"/>
    <w:rsid w:val="00D974FE"/>
    <w:rsid w:val="00D978CB"/>
    <w:rsid w:val="00DA0C96"/>
    <w:rsid w:val="00DA0D2C"/>
    <w:rsid w:val="00DA1C7B"/>
    <w:rsid w:val="00DA33AD"/>
    <w:rsid w:val="00DA3DED"/>
    <w:rsid w:val="00DA602E"/>
    <w:rsid w:val="00DB0FA1"/>
    <w:rsid w:val="00DB1534"/>
    <w:rsid w:val="00DB2102"/>
    <w:rsid w:val="00DB479A"/>
    <w:rsid w:val="00DB4938"/>
    <w:rsid w:val="00DB4989"/>
    <w:rsid w:val="00DC24CD"/>
    <w:rsid w:val="00DC4298"/>
    <w:rsid w:val="00DC68FB"/>
    <w:rsid w:val="00DD1B38"/>
    <w:rsid w:val="00DD3399"/>
    <w:rsid w:val="00DD33A0"/>
    <w:rsid w:val="00DD5582"/>
    <w:rsid w:val="00DD59EF"/>
    <w:rsid w:val="00DD6EBE"/>
    <w:rsid w:val="00DD6FD1"/>
    <w:rsid w:val="00DE076C"/>
    <w:rsid w:val="00DE2345"/>
    <w:rsid w:val="00DE2BF3"/>
    <w:rsid w:val="00DE2D39"/>
    <w:rsid w:val="00DE611B"/>
    <w:rsid w:val="00DE61EA"/>
    <w:rsid w:val="00DF1B55"/>
    <w:rsid w:val="00DF30B6"/>
    <w:rsid w:val="00DF4BEF"/>
    <w:rsid w:val="00DF6C54"/>
    <w:rsid w:val="00DF6E7C"/>
    <w:rsid w:val="00E00DD8"/>
    <w:rsid w:val="00E0253F"/>
    <w:rsid w:val="00E043AE"/>
    <w:rsid w:val="00E04B2A"/>
    <w:rsid w:val="00E04E71"/>
    <w:rsid w:val="00E10639"/>
    <w:rsid w:val="00E12493"/>
    <w:rsid w:val="00E12B9C"/>
    <w:rsid w:val="00E130ED"/>
    <w:rsid w:val="00E143A4"/>
    <w:rsid w:val="00E14FE0"/>
    <w:rsid w:val="00E1504F"/>
    <w:rsid w:val="00E152EF"/>
    <w:rsid w:val="00E22F09"/>
    <w:rsid w:val="00E23DCA"/>
    <w:rsid w:val="00E24691"/>
    <w:rsid w:val="00E2523B"/>
    <w:rsid w:val="00E2579A"/>
    <w:rsid w:val="00E25861"/>
    <w:rsid w:val="00E30DE2"/>
    <w:rsid w:val="00E3535B"/>
    <w:rsid w:val="00E35568"/>
    <w:rsid w:val="00E40308"/>
    <w:rsid w:val="00E40CD6"/>
    <w:rsid w:val="00E439EA"/>
    <w:rsid w:val="00E4551C"/>
    <w:rsid w:val="00E45F2A"/>
    <w:rsid w:val="00E47B90"/>
    <w:rsid w:val="00E5295E"/>
    <w:rsid w:val="00E53BC1"/>
    <w:rsid w:val="00E53C65"/>
    <w:rsid w:val="00E57968"/>
    <w:rsid w:val="00E60A99"/>
    <w:rsid w:val="00E67386"/>
    <w:rsid w:val="00E7450B"/>
    <w:rsid w:val="00E767D8"/>
    <w:rsid w:val="00E76DC9"/>
    <w:rsid w:val="00E76E73"/>
    <w:rsid w:val="00E77EF5"/>
    <w:rsid w:val="00E814E1"/>
    <w:rsid w:val="00E82498"/>
    <w:rsid w:val="00E84280"/>
    <w:rsid w:val="00E84852"/>
    <w:rsid w:val="00E84C8E"/>
    <w:rsid w:val="00E85153"/>
    <w:rsid w:val="00E86557"/>
    <w:rsid w:val="00E91D12"/>
    <w:rsid w:val="00E91D52"/>
    <w:rsid w:val="00E942A7"/>
    <w:rsid w:val="00E94312"/>
    <w:rsid w:val="00E95CBC"/>
    <w:rsid w:val="00E967AB"/>
    <w:rsid w:val="00E97244"/>
    <w:rsid w:val="00EA122A"/>
    <w:rsid w:val="00EA28BD"/>
    <w:rsid w:val="00EA2F81"/>
    <w:rsid w:val="00EA40CD"/>
    <w:rsid w:val="00EA6729"/>
    <w:rsid w:val="00EA6A0E"/>
    <w:rsid w:val="00EA7608"/>
    <w:rsid w:val="00EB0A00"/>
    <w:rsid w:val="00EB10DC"/>
    <w:rsid w:val="00EB27A2"/>
    <w:rsid w:val="00EB448D"/>
    <w:rsid w:val="00EB7097"/>
    <w:rsid w:val="00EC29F9"/>
    <w:rsid w:val="00EC3103"/>
    <w:rsid w:val="00EC4E30"/>
    <w:rsid w:val="00EC518B"/>
    <w:rsid w:val="00EC57DB"/>
    <w:rsid w:val="00EC5DDF"/>
    <w:rsid w:val="00ED1963"/>
    <w:rsid w:val="00ED3E83"/>
    <w:rsid w:val="00ED47F7"/>
    <w:rsid w:val="00ED502D"/>
    <w:rsid w:val="00ED5A17"/>
    <w:rsid w:val="00ED6A57"/>
    <w:rsid w:val="00EE02FF"/>
    <w:rsid w:val="00EE074B"/>
    <w:rsid w:val="00EE17BC"/>
    <w:rsid w:val="00EE26C3"/>
    <w:rsid w:val="00EE2FBE"/>
    <w:rsid w:val="00EE47B9"/>
    <w:rsid w:val="00EE4933"/>
    <w:rsid w:val="00EE4D45"/>
    <w:rsid w:val="00EE6AB3"/>
    <w:rsid w:val="00EE7415"/>
    <w:rsid w:val="00EE782F"/>
    <w:rsid w:val="00EF0A46"/>
    <w:rsid w:val="00EF0C4F"/>
    <w:rsid w:val="00EF35DB"/>
    <w:rsid w:val="00EF379C"/>
    <w:rsid w:val="00F02924"/>
    <w:rsid w:val="00F0379F"/>
    <w:rsid w:val="00F05CD8"/>
    <w:rsid w:val="00F064A2"/>
    <w:rsid w:val="00F067D8"/>
    <w:rsid w:val="00F06B09"/>
    <w:rsid w:val="00F06B38"/>
    <w:rsid w:val="00F07734"/>
    <w:rsid w:val="00F10181"/>
    <w:rsid w:val="00F1226D"/>
    <w:rsid w:val="00F14444"/>
    <w:rsid w:val="00F152E1"/>
    <w:rsid w:val="00F16CA7"/>
    <w:rsid w:val="00F16EE1"/>
    <w:rsid w:val="00F17804"/>
    <w:rsid w:val="00F22ED7"/>
    <w:rsid w:val="00F23BFB"/>
    <w:rsid w:val="00F27AF8"/>
    <w:rsid w:val="00F304A4"/>
    <w:rsid w:val="00F3128C"/>
    <w:rsid w:val="00F31C60"/>
    <w:rsid w:val="00F31F6A"/>
    <w:rsid w:val="00F337E4"/>
    <w:rsid w:val="00F35512"/>
    <w:rsid w:val="00F36A96"/>
    <w:rsid w:val="00F37338"/>
    <w:rsid w:val="00F4015F"/>
    <w:rsid w:val="00F40DD5"/>
    <w:rsid w:val="00F413CE"/>
    <w:rsid w:val="00F41E72"/>
    <w:rsid w:val="00F42CDF"/>
    <w:rsid w:val="00F43BF1"/>
    <w:rsid w:val="00F44177"/>
    <w:rsid w:val="00F45B86"/>
    <w:rsid w:val="00F47771"/>
    <w:rsid w:val="00F47AA1"/>
    <w:rsid w:val="00F52688"/>
    <w:rsid w:val="00F53505"/>
    <w:rsid w:val="00F553DD"/>
    <w:rsid w:val="00F5544A"/>
    <w:rsid w:val="00F55A08"/>
    <w:rsid w:val="00F55FAD"/>
    <w:rsid w:val="00F56917"/>
    <w:rsid w:val="00F56C40"/>
    <w:rsid w:val="00F56DFE"/>
    <w:rsid w:val="00F62F54"/>
    <w:rsid w:val="00F659B2"/>
    <w:rsid w:val="00F670FB"/>
    <w:rsid w:val="00F70963"/>
    <w:rsid w:val="00F70D19"/>
    <w:rsid w:val="00F7234C"/>
    <w:rsid w:val="00F72710"/>
    <w:rsid w:val="00F728DB"/>
    <w:rsid w:val="00F744FF"/>
    <w:rsid w:val="00F75A64"/>
    <w:rsid w:val="00F75DCB"/>
    <w:rsid w:val="00F76F05"/>
    <w:rsid w:val="00F77F29"/>
    <w:rsid w:val="00F8013C"/>
    <w:rsid w:val="00F808AC"/>
    <w:rsid w:val="00F8284E"/>
    <w:rsid w:val="00F839F1"/>
    <w:rsid w:val="00F83FC2"/>
    <w:rsid w:val="00F84047"/>
    <w:rsid w:val="00F847E6"/>
    <w:rsid w:val="00F84812"/>
    <w:rsid w:val="00F848C3"/>
    <w:rsid w:val="00F87AC7"/>
    <w:rsid w:val="00F92288"/>
    <w:rsid w:val="00F943BA"/>
    <w:rsid w:val="00F94511"/>
    <w:rsid w:val="00F94942"/>
    <w:rsid w:val="00F94D15"/>
    <w:rsid w:val="00F96E25"/>
    <w:rsid w:val="00F97410"/>
    <w:rsid w:val="00FA11C4"/>
    <w:rsid w:val="00FA1A89"/>
    <w:rsid w:val="00FA1F05"/>
    <w:rsid w:val="00FA3C90"/>
    <w:rsid w:val="00FA4F4F"/>
    <w:rsid w:val="00FA55B7"/>
    <w:rsid w:val="00FA5E30"/>
    <w:rsid w:val="00FA6A8E"/>
    <w:rsid w:val="00FA6C73"/>
    <w:rsid w:val="00FB171A"/>
    <w:rsid w:val="00FB27A5"/>
    <w:rsid w:val="00FB3523"/>
    <w:rsid w:val="00FB377B"/>
    <w:rsid w:val="00FB3B59"/>
    <w:rsid w:val="00FB43E1"/>
    <w:rsid w:val="00FB68D2"/>
    <w:rsid w:val="00FB6E84"/>
    <w:rsid w:val="00FB734C"/>
    <w:rsid w:val="00FB7EA4"/>
    <w:rsid w:val="00FC0891"/>
    <w:rsid w:val="00FC0D09"/>
    <w:rsid w:val="00FC1126"/>
    <w:rsid w:val="00FC12C8"/>
    <w:rsid w:val="00FC2C71"/>
    <w:rsid w:val="00FC30D6"/>
    <w:rsid w:val="00FC3240"/>
    <w:rsid w:val="00FC4AB4"/>
    <w:rsid w:val="00FC62E1"/>
    <w:rsid w:val="00FC6592"/>
    <w:rsid w:val="00FC68A0"/>
    <w:rsid w:val="00FC6989"/>
    <w:rsid w:val="00FC76A4"/>
    <w:rsid w:val="00FD0A6B"/>
    <w:rsid w:val="00FD26CC"/>
    <w:rsid w:val="00FD465E"/>
    <w:rsid w:val="00FE51A4"/>
    <w:rsid w:val="00FF20AE"/>
    <w:rsid w:val="00FF3DAA"/>
    <w:rsid w:val="00FF4DAD"/>
    <w:rsid w:val="00FF62BC"/>
    <w:rsid w:val="00FF72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6D"/>
    <w:rPr>
      <w:sz w:val="24"/>
      <w:szCs w:val="24"/>
    </w:rPr>
  </w:style>
  <w:style w:type="paragraph" w:styleId="Overskrift1">
    <w:name w:val="heading 1"/>
    <w:basedOn w:val="Normal"/>
    <w:next w:val="Normal"/>
    <w:qFormat/>
    <w:rsid w:val="000D60B1"/>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56436F"/>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56436F"/>
    <w:pPr>
      <w:keepNext/>
      <w:spacing w:before="240" w:after="60"/>
      <w:outlineLvl w:val="2"/>
    </w:pPr>
    <w:rPr>
      <w:rFonts w:ascii="Arial" w:hAnsi="Arial" w:cs="Arial"/>
      <w:b/>
      <w:bCs/>
      <w:sz w:val="26"/>
      <w:szCs w:val="26"/>
    </w:rPr>
  </w:style>
  <w:style w:type="paragraph" w:styleId="Overskrift4">
    <w:name w:val="heading 4"/>
    <w:basedOn w:val="Normal"/>
    <w:next w:val="Normal"/>
    <w:qFormat/>
    <w:rsid w:val="0056436F"/>
    <w:pPr>
      <w:keepNext/>
      <w:spacing w:before="240" w:after="60"/>
      <w:outlineLvl w:val="3"/>
    </w:pPr>
    <w:rPr>
      <w:b/>
      <w:bCs/>
      <w:sz w:val="28"/>
      <w:szCs w:val="28"/>
    </w:rPr>
  </w:style>
  <w:style w:type="paragraph" w:styleId="Overskrift5">
    <w:name w:val="heading 5"/>
    <w:basedOn w:val="Normal"/>
    <w:next w:val="Normal"/>
    <w:qFormat/>
    <w:rsid w:val="0056436F"/>
    <w:pPr>
      <w:spacing w:before="240" w:after="60"/>
      <w:outlineLvl w:val="4"/>
    </w:pPr>
    <w:rPr>
      <w:b/>
      <w:bCs/>
      <w:i/>
      <w:iCs/>
      <w:sz w:val="26"/>
      <w:szCs w:val="26"/>
    </w:rPr>
  </w:style>
  <w:style w:type="paragraph" w:styleId="Overskrift6">
    <w:name w:val="heading 6"/>
    <w:basedOn w:val="Normal"/>
    <w:next w:val="Normal"/>
    <w:qFormat/>
    <w:rsid w:val="0056436F"/>
    <w:pPr>
      <w:spacing w:before="240" w:after="60"/>
      <w:outlineLvl w:val="5"/>
    </w:pPr>
    <w:rPr>
      <w:b/>
      <w:bCs/>
      <w:sz w:val="22"/>
      <w:szCs w:val="22"/>
    </w:rPr>
  </w:style>
  <w:style w:type="paragraph" w:styleId="Overskrift7">
    <w:name w:val="heading 7"/>
    <w:basedOn w:val="Normal"/>
    <w:next w:val="Normal"/>
    <w:qFormat/>
    <w:rsid w:val="0056436F"/>
    <w:pPr>
      <w:spacing w:before="240" w:after="60"/>
      <w:outlineLvl w:val="6"/>
    </w:pPr>
  </w:style>
  <w:style w:type="paragraph" w:styleId="Overskrift8">
    <w:name w:val="heading 8"/>
    <w:basedOn w:val="Normal"/>
    <w:next w:val="Normal"/>
    <w:qFormat/>
    <w:rsid w:val="0056436F"/>
    <w:pPr>
      <w:spacing w:before="240" w:after="60"/>
      <w:outlineLvl w:val="7"/>
    </w:pPr>
    <w:rPr>
      <w:i/>
      <w:iCs/>
    </w:rPr>
  </w:style>
  <w:style w:type="paragraph" w:styleId="Overskrift9">
    <w:name w:val="heading 9"/>
    <w:basedOn w:val="Normal"/>
    <w:next w:val="Normal"/>
    <w:qFormat/>
    <w:rsid w:val="0056436F"/>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E043AE"/>
    <w:rPr>
      <w:sz w:val="20"/>
      <w:szCs w:val="20"/>
    </w:rPr>
  </w:style>
  <w:style w:type="paragraph" w:customStyle="1" w:styleId="Gjennomstreking">
    <w:name w:val="Gjennomstreking"/>
    <w:basedOn w:val="Normal"/>
    <w:link w:val="GjennomstrekingTegn"/>
    <w:rsid w:val="00F37338"/>
    <w:rPr>
      <w:strike/>
      <w:sz w:val="18"/>
    </w:rPr>
  </w:style>
  <w:style w:type="character" w:customStyle="1" w:styleId="GjennomstrekingTegn">
    <w:name w:val="Gjennomstreking Tegn"/>
    <w:link w:val="Gjennomstreking"/>
    <w:rsid w:val="00F37338"/>
    <w:rPr>
      <w:strike/>
      <w:sz w:val="18"/>
      <w:szCs w:val="24"/>
      <w:lang w:val="nb-NO" w:eastAsia="nb-NO" w:bidi="ar-SA"/>
    </w:rPr>
  </w:style>
  <w:style w:type="paragraph" w:styleId="Bunntekst">
    <w:name w:val="footer"/>
    <w:basedOn w:val="Normal"/>
    <w:link w:val="BunntekstTegn"/>
    <w:uiPriority w:val="99"/>
    <w:rsid w:val="00E4551C"/>
    <w:pPr>
      <w:tabs>
        <w:tab w:val="center" w:pos="4536"/>
        <w:tab w:val="right" w:pos="9072"/>
      </w:tabs>
    </w:pPr>
  </w:style>
  <w:style w:type="character" w:customStyle="1" w:styleId="BunntekstTegn">
    <w:name w:val="Bunntekst Tegn"/>
    <w:basedOn w:val="Standardskriftforavsnitt"/>
    <w:link w:val="Bunntekst"/>
    <w:uiPriority w:val="99"/>
    <w:rsid w:val="00F84812"/>
    <w:rPr>
      <w:sz w:val="24"/>
      <w:szCs w:val="24"/>
    </w:rPr>
  </w:style>
  <w:style w:type="character" w:styleId="Sidetall">
    <w:name w:val="page number"/>
    <w:basedOn w:val="Standardskriftforavsnitt"/>
    <w:rsid w:val="00E4551C"/>
  </w:style>
  <w:style w:type="paragraph" w:styleId="Brdtekst">
    <w:name w:val="Body Text"/>
    <w:basedOn w:val="Normal"/>
    <w:rsid w:val="001B2505"/>
    <w:pPr>
      <w:spacing w:after="120"/>
    </w:pPr>
  </w:style>
  <w:style w:type="character" w:styleId="Hyperkobling">
    <w:name w:val="Hyperlink"/>
    <w:uiPriority w:val="99"/>
    <w:rsid w:val="0019102D"/>
    <w:rPr>
      <w:color w:val="0000FF"/>
      <w:u w:val="single"/>
    </w:rPr>
  </w:style>
  <w:style w:type="character" w:styleId="Sterk">
    <w:name w:val="Strong"/>
    <w:qFormat/>
    <w:rsid w:val="00D35693"/>
    <w:rPr>
      <w:rFonts w:cs="Times New Roman"/>
      <w:b/>
      <w:bCs/>
    </w:rPr>
  </w:style>
  <w:style w:type="paragraph" w:styleId="Bobletekst">
    <w:name w:val="Balloon Text"/>
    <w:basedOn w:val="Normal"/>
    <w:semiHidden/>
    <w:rsid w:val="006C4B86"/>
    <w:rPr>
      <w:rFonts w:ascii="Tahoma" w:hAnsi="Tahoma" w:cs="Tahoma"/>
      <w:sz w:val="16"/>
      <w:szCs w:val="16"/>
    </w:rPr>
  </w:style>
  <w:style w:type="paragraph" w:customStyle="1" w:styleId="Latin">
    <w:name w:val="Latin"/>
    <w:basedOn w:val="Normal"/>
    <w:link w:val="LatinTegn"/>
    <w:rsid w:val="00F37338"/>
    <w:rPr>
      <w:i/>
      <w:sz w:val="18"/>
    </w:rPr>
  </w:style>
  <w:style w:type="character" w:customStyle="1" w:styleId="LatinTegn">
    <w:name w:val="Latin Tegn"/>
    <w:link w:val="Latin"/>
    <w:rsid w:val="00F37338"/>
    <w:rPr>
      <w:i/>
      <w:sz w:val="18"/>
      <w:szCs w:val="24"/>
      <w:lang w:val="nb-NO" w:eastAsia="nb-NO" w:bidi="ar-SA"/>
    </w:rPr>
  </w:style>
  <w:style w:type="character" w:styleId="Utheving">
    <w:name w:val="Emphasis"/>
    <w:qFormat/>
    <w:rsid w:val="005570D3"/>
    <w:rPr>
      <w:i/>
      <w:iCs/>
    </w:rPr>
  </w:style>
  <w:style w:type="character" w:customStyle="1" w:styleId="tekst">
    <w:name w:val="tekst"/>
    <w:basedOn w:val="Standardskriftforavsnitt"/>
    <w:rsid w:val="0026185B"/>
  </w:style>
  <w:style w:type="paragraph" w:styleId="Avsenderadresse">
    <w:name w:val="envelope return"/>
    <w:basedOn w:val="Normal"/>
    <w:rsid w:val="0056436F"/>
    <w:rPr>
      <w:rFonts w:ascii="Arial" w:hAnsi="Arial" w:cs="Arial"/>
      <w:sz w:val="20"/>
      <w:szCs w:val="20"/>
    </w:rPr>
  </w:style>
  <w:style w:type="paragraph" w:styleId="Bildetekst">
    <w:name w:val="caption"/>
    <w:basedOn w:val="Normal"/>
    <w:next w:val="Normal"/>
    <w:qFormat/>
    <w:rsid w:val="0056436F"/>
    <w:rPr>
      <w:b/>
      <w:bCs/>
      <w:sz w:val="20"/>
      <w:szCs w:val="20"/>
    </w:rPr>
  </w:style>
  <w:style w:type="paragraph" w:styleId="Blokktekst">
    <w:name w:val="Block Text"/>
    <w:basedOn w:val="Normal"/>
    <w:rsid w:val="0056436F"/>
    <w:pPr>
      <w:spacing w:after="120"/>
      <w:ind w:left="1440" w:right="1440"/>
    </w:pPr>
  </w:style>
  <w:style w:type="paragraph" w:styleId="Brdtekst-frsteinnrykk">
    <w:name w:val="Body Text First Indent"/>
    <w:basedOn w:val="Brdtekst"/>
    <w:rsid w:val="0056436F"/>
    <w:pPr>
      <w:ind w:firstLine="210"/>
    </w:pPr>
  </w:style>
  <w:style w:type="paragraph" w:styleId="Brdtekstinnrykk">
    <w:name w:val="Body Text Indent"/>
    <w:basedOn w:val="Normal"/>
    <w:rsid w:val="0056436F"/>
    <w:pPr>
      <w:spacing w:after="120"/>
      <w:ind w:left="283"/>
    </w:pPr>
  </w:style>
  <w:style w:type="paragraph" w:styleId="Brdtekst-frsteinnrykk2">
    <w:name w:val="Body Text First Indent 2"/>
    <w:basedOn w:val="Brdtekstinnrykk"/>
    <w:rsid w:val="0056436F"/>
    <w:pPr>
      <w:ind w:firstLine="210"/>
    </w:pPr>
  </w:style>
  <w:style w:type="paragraph" w:styleId="Brdtekst2">
    <w:name w:val="Body Text 2"/>
    <w:basedOn w:val="Normal"/>
    <w:rsid w:val="0056436F"/>
    <w:pPr>
      <w:spacing w:after="120" w:line="480" w:lineRule="auto"/>
    </w:pPr>
  </w:style>
  <w:style w:type="paragraph" w:styleId="Brdtekst3">
    <w:name w:val="Body Text 3"/>
    <w:basedOn w:val="Normal"/>
    <w:rsid w:val="0056436F"/>
    <w:pPr>
      <w:spacing w:after="120"/>
    </w:pPr>
    <w:rPr>
      <w:sz w:val="16"/>
      <w:szCs w:val="16"/>
    </w:rPr>
  </w:style>
  <w:style w:type="paragraph" w:styleId="Brdtekstinnrykk2">
    <w:name w:val="Body Text Indent 2"/>
    <w:basedOn w:val="Normal"/>
    <w:rsid w:val="0056436F"/>
    <w:pPr>
      <w:spacing w:after="120" w:line="480" w:lineRule="auto"/>
      <w:ind w:left="283"/>
    </w:pPr>
  </w:style>
  <w:style w:type="paragraph" w:styleId="Brdtekstinnrykk3">
    <w:name w:val="Body Text Indent 3"/>
    <w:basedOn w:val="Normal"/>
    <w:rsid w:val="0056436F"/>
    <w:pPr>
      <w:spacing w:after="120"/>
      <w:ind w:left="283"/>
    </w:pPr>
    <w:rPr>
      <w:sz w:val="16"/>
      <w:szCs w:val="16"/>
    </w:rPr>
  </w:style>
  <w:style w:type="paragraph" w:styleId="Dato">
    <w:name w:val="Date"/>
    <w:basedOn w:val="Normal"/>
    <w:next w:val="Normal"/>
    <w:rsid w:val="0056436F"/>
  </w:style>
  <w:style w:type="paragraph" w:styleId="Dokumentkart">
    <w:name w:val="Document Map"/>
    <w:basedOn w:val="Normal"/>
    <w:semiHidden/>
    <w:rsid w:val="0056436F"/>
    <w:pPr>
      <w:shd w:val="clear" w:color="auto" w:fill="000080"/>
    </w:pPr>
    <w:rPr>
      <w:rFonts w:ascii="Tahoma" w:hAnsi="Tahoma" w:cs="Tahoma"/>
      <w:sz w:val="20"/>
      <w:szCs w:val="20"/>
    </w:rPr>
  </w:style>
  <w:style w:type="paragraph" w:styleId="E-postsignatur">
    <w:name w:val="E-mail Signature"/>
    <w:basedOn w:val="Normal"/>
    <w:rsid w:val="0056436F"/>
  </w:style>
  <w:style w:type="paragraph" w:styleId="Figurliste">
    <w:name w:val="table of figures"/>
    <w:basedOn w:val="Normal"/>
    <w:next w:val="Normal"/>
    <w:semiHidden/>
    <w:rsid w:val="0056436F"/>
  </w:style>
  <w:style w:type="paragraph" w:styleId="Hilsen">
    <w:name w:val="Closing"/>
    <w:basedOn w:val="Normal"/>
    <w:rsid w:val="0056436F"/>
    <w:pPr>
      <w:ind w:left="4252"/>
    </w:pPr>
  </w:style>
  <w:style w:type="paragraph" w:styleId="HTML-adresse">
    <w:name w:val="HTML Address"/>
    <w:basedOn w:val="Normal"/>
    <w:rsid w:val="0056436F"/>
    <w:rPr>
      <w:i/>
      <w:iCs/>
    </w:rPr>
  </w:style>
  <w:style w:type="paragraph" w:styleId="HTML-forhndsformatert">
    <w:name w:val="HTML Preformatted"/>
    <w:basedOn w:val="Normal"/>
    <w:rsid w:val="0056436F"/>
    <w:rPr>
      <w:rFonts w:ascii="Courier New" w:hAnsi="Courier New" w:cs="Courier New"/>
      <w:sz w:val="20"/>
      <w:szCs w:val="20"/>
    </w:rPr>
  </w:style>
  <w:style w:type="paragraph" w:styleId="Indeks1">
    <w:name w:val="index 1"/>
    <w:basedOn w:val="Normal"/>
    <w:next w:val="Normal"/>
    <w:autoRedefine/>
    <w:semiHidden/>
    <w:rsid w:val="0056436F"/>
    <w:pPr>
      <w:ind w:left="240" w:hanging="240"/>
    </w:pPr>
  </w:style>
  <w:style w:type="paragraph" w:styleId="Indeks2">
    <w:name w:val="index 2"/>
    <w:basedOn w:val="Normal"/>
    <w:next w:val="Normal"/>
    <w:autoRedefine/>
    <w:semiHidden/>
    <w:rsid w:val="0056436F"/>
    <w:pPr>
      <w:ind w:left="480" w:hanging="240"/>
    </w:pPr>
  </w:style>
  <w:style w:type="paragraph" w:styleId="Indeks3">
    <w:name w:val="index 3"/>
    <w:basedOn w:val="Normal"/>
    <w:next w:val="Normal"/>
    <w:autoRedefine/>
    <w:semiHidden/>
    <w:rsid w:val="0056436F"/>
    <w:pPr>
      <w:ind w:left="720" w:hanging="240"/>
    </w:pPr>
  </w:style>
  <w:style w:type="paragraph" w:styleId="Indeks4">
    <w:name w:val="index 4"/>
    <w:basedOn w:val="Normal"/>
    <w:next w:val="Normal"/>
    <w:autoRedefine/>
    <w:semiHidden/>
    <w:rsid w:val="0056436F"/>
    <w:pPr>
      <w:ind w:left="960" w:hanging="240"/>
    </w:pPr>
  </w:style>
  <w:style w:type="paragraph" w:styleId="Indeks5">
    <w:name w:val="index 5"/>
    <w:basedOn w:val="Normal"/>
    <w:next w:val="Normal"/>
    <w:autoRedefine/>
    <w:semiHidden/>
    <w:rsid w:val="0056436F"/>
    <w:pPr>
      <w:ind w:left="1200" w:hanging="240"/>
    </w:pPr>
  </w:style>
  <w:style w:type="paragraph" w:styleId="Indeks6">
    <w:name w:val="index 6"/>
    <w:basedOn w:val="Normal"/>
    <w:next w:val="Normal"/>
    <w:autoRedefine/>
    <w:semiHidden/>
    <w:rsid w:val="0056436F"/>
    <w:pPr>
      <w:ind w:left="1440" w:hanging="240"/>
    </w:pPr>
  </w:style>
  <w:style w:type="paragraph" w:styleId="Indeks7">
    <w:name w:val="index 7"/>
    <w:basedOn w:val="Normal"/>
    <w:next w:val="Normal"/>
    <w:autoRedefine/>
    <w:semiHidden/>
    <w:rsid w:val="0056436F"/>
    <w:pPr>
      <w:ind w:left="1680" w:hanging="240"/>
    </w:pPr>
  </w:style>
  <w:style w:type="paragraph" w:styleId="Indeks8">
    <w:name w:val="index 8"/>
    <w:basedOn w:val="Normal"/>
    <w:next w:val="Normal"/>
    <w:autoRedefine/>
    <w:semiHidden/>
    <w:rsid w:val="0056436F"/>
    <w:pPr>
      <w:ind w:left="1920" w:hanging="240"/>
    </w:pPr>
  </w:style>
  <w:style w:type="paragraph" w:styleId="Indeks9">
    <w:name w:val="index 9"/>
    <w:basedOn w:val="Normal"/>
    <w:next w:val="Normal"/>
    <w:autoRedefine/>
    <w:semiHidden/>
    <w:rsid w:val="0056436F"/>
    <w:pPr>
      <w:ind w:left="2160" w:hanging="240"/>
    </w:pPr>
  </w:style>
  <w:style w:type="paragraph" w:styleId="INNH1">
    <w:name w:val="toc 1"/>
    <w:basedOn w:val="Normal"/>
    <w:next w:val="Normal"/>
    <w:autoRedefine/>
    <w:semiHidden/>
    <w:rsid w:val="0056436F"/>
  </w:style>
  <w:style w:type="paragraph" w:styleId="INNH2">
    <w:name w:val="toc 2"/>
    <w:basedOn w:val="Normal"/>
    <w:next w:val="Normal"/>
    <w:autoRedefine/>
    <w:semiHidden/>
    <w:rsid w:val="0056436F"/>
    <w:pPr>
      <w:ind w:left="240"/>
    </w:pPr>
  </w:style>
  <w:style w:type="paragraph" w:styleId="INNH3">
    <w:name w:val="toc 3"/>
    <w:basedOn w:val="Normal"/>
    <w:next w:val="Normal"/>
    <w:autoRedefine/>
    <w:semiHidden/>
    <w:rsid w:val="0056436F"/>
    <w:pPr>
      <w:ind w:left="480"/>
    </w:pPr>
  </w:style>
  <w:style w:type="paragraph" w:styleId="INNH4">
    <w:name w:val="toc 4"/>
    <w:basedOn w:val="Normal"/>
    <w:next w:val="Normal"/>
    <w:autoRedefine/>
    <w:semiHidden/>
    <w:rsid w:val="0056436F"/>
    <w:pPr>
      <w:ind w:left="720"/>
    </w:pPr>
  </w:style>
  <w:style w:type="paragraph" w:styleId="INNH5">
    <w:name w:val="toc 5"/>
    <w:basedOn w:val="Normal"/>
    <w:next w:val="Normal"/>
    <w:autoRedefine/>
    <w:semiHidden/>
    <w:rsid w:val="0056436F"/>
    <w:pPr>
      <w:ind w:left="960"/>
    </w:pPr>
  </w:style>
  <w:style w:type="paragraph" w:styleId="INNH6">
    <w:name w:val="toc 6"/>
    <w:basedOn w:val="Normal"/>
    <w:next w:val="Normal"/>
    <w:autoRedefine/>
    <w:semiHidden/>
    <w:rsid w:val="0056436F"/>
    <w:pPr>
      <w:ind w:left="1200"/>
    </w:pPr>
  </w:style>
  <w:style w:type="paragraph" w:styleId="INNH7">
    <w:name w:val="toc 7"/>
    <w:basedOn w:val="Normal"/>
    <w:next w:val="Normal"/>
    <w:autoRedefine/>
    <w:semiHidden/>
    <w:rsid w:val="0056436F"/>
    <w:pPr>
      <w:ind w:left="1440"/>
    </w:pPr>
  </w:style>
  <w:style w:type="paragraph" w:styleId="INNH8">
    <w:name w:val="toc 8"/>
    <w:basedOn w:val="Normal"/>
    <w:next w:val="Normal"/>
    <w:autoRedefine/>
    <w:semiHidden/>
    <w:rsid w:val="0056436F"/>
    <w:pPr>
      <w:ind w:left="1680"/>
    </w:pPr>
  </w:style>
  <w:style w:type="paragraph" w:styleId="INNH9">
    <w:name w:val="toc 9"/>
    <w:basedOn w:val="Normal"/>
    <w:next w:val="Normal"/>
    <w:autoRedefine/>
    <w:semiHidden/>
    <w:rsid w:val="0056436F"/>
    <w:pPr>
      <w:ind w:left="1920"/>
    </w:pPr>
  </w:style>
  <w:style w:type="paragraph" w:styleId="Innledendehilsen">
    <w:name w:val="Salutation"/>
    <w:basedOn w:val="Normal"/>
    <w:next w:val="Normal"/>
    <w:rsid w:val="0056436F"/>
  </w:style>
  <w:style w:type="paragraph" w:styleId="Kildeliste">
    <w:name w:val="table of authorities"/>
    <w:basedOn w:val="Normal"/>
    <w:next w:val="Normal"/>
    <w:semiHidden/>
    <w:rsid w:val="0056436F"/>
    <w:pPr>
      <w:ind w:left="240" w:hanging="240"/>
    </w:pPr>
  </w:style>
  <w:style w:type="paragraph" w:styleId="Kildelisteoverskrift">
    <w:name w:val="toa heading"/>
    <w:basedOn w:val="Normal"/>
    <w:next w:val="Normal"/>
    <w:semiHidden/>
    <w:rsid w:val="0056436F"/>
    <w:pPr>
      <w:spacing w:before="120"/>
    </w:pPr>
    <w:rPr>
      <w:rFonts w:ascii="Arial" w:hAnsi="Arial" w:cs="Arial"/>
      <w:b/>
      <w:bCs/>
    </w:rPr>
  </w:style>
  <w:style w:type="paragraph" w:styleId="Merknadstekst">
    <w:name w:val="annotation text"/>
    <w:basedOn w:val="Normal"/>
    <w:semiHidden/>
    <w:rsid w:val="0056436F"/>
    <w:rPr>
      <w:sz w:val="20"/>
      <w:szCs w:val="20"/>
    </w:rPr>
  </w:style>
  <w:style w:type="paragraph" w:styleId="Kommentaremne">
    <w:name w:val="annotation subject"/>
    <w:basedOn w:val="Merknadstekst"/>
    <w:next w:val="Merknadstekst"/>
    <w:semiHidden/>
    <w:rsid w:val="0056436F"/>
    <w:rPr>
      <w:b/>
      <w:bCs/>
    </w:rPr>
  </w:style>
  <w:style w:type="paragraph" w:styleId="Konvoluttadresse">
    <w:name w:val="envelope address"/>
    <w:basedOn w:val="Normal"/>
    <w:rsid w:val="0056436F"/>
    <w:pPr>
      <w:framePr w:w="7920" w:h="1980" w:hRule="exact" w:hSpace="141" w:wrap="auto" w:hAnchor="page" w:xAlign="center" w:yAlign="bottom"/>
      <w:ind w:left="2880"/>
    </w:pPr>
    <w:rPr>
      <w:rFonts w:ascii="Arial" w:hAnsi="Arial" w:cs="Arial"/>
    </w:rPr>
  </w:style>
  <w:style w:type="paragraph" w:styleId="Liste">
    <w:name w:val="List"/>
    <w:basedOn w:val="Normal"/>
    <w:rsid w:val="0056436F"/>
    <w:pPr>
      <w:ind w:left="283" w:hanging="283"/>
    </w:pPr>
  </w:style>
  <w:style w:type="paragraph" w:styleId="Liste-forts">
    <w:name w:val="List Continue"/>
    <w:basedOn w:val="Normal"/>
    <w:rsid w:val="0056436F"/>
    <w:pPr>
      <w:spacing w:after="120"/>
      <w:ind w:left="283"/>
    </w:pPr>
  </w:style>
  <w:style w:type="paragraph" w:styleId="Liste-forts2">
    <w:name w:val="List Continue 2"/>
    <w:basedOn w:val="Normal"/>
    <w:rsid w:val="0056436F"/>
    <w:pPr>
      <w:spacing w:after="120"/>
      <w:ind w:left="566"/>
    </w:pPr>
  </w:style>
  <w:style w:type="paragraph" w:styleId="Liste-forts3">
    <w:name w:val="List Continue 3"/>
    <w:basedOn w:val="Normal"/>
    <w:rsid w:val="0056436F"/>
    <w:pPr>
      <w:spacing w:after="120"/>
      <w:ind w:left="849"/>
    </w:pPr>
  </w:style>
  <w:style w:type="paragraph" w:styleId="Liste-forts4">
    <w:name w:val="List Continue 4"/>
    <w:basedOn w:val="Normal"/>
    <w:rsid w:val="0056436F"/>
    <w:pPr>
      <w:spacing w:after="120"/>
      <w:ind w:left="1132"/>
    </w:pPr>
  </w:style>
  <w:style w:type="paragraph" w:styleId="Liste-forts5">
    <w:name w:val="List Continue 5"/>
    <w:basedOn w:val="Normal"/>
    <w:rsid w:val="0056436F"/>
    <w:pPr>
      <w:spacing w:after="120"/>
      <w:ind w:left="1415"/>
    </w:pPr>
  </w:style>
  <w:style w:type="paragraph" w:styleId="Liste2">
    <w:name w:val="List 2"/>
    <w:basedOn w:val="Normal"/>
    <w:rsid w:val="0056436F"/>
    <w:pPr>
      <w:ind w:left="566" w:hanging="283"/>
    </w:pPr>
  </w:style>
  <w:style w:type="paragraph" w:styleId="Liste3">
    <w:name w:val="List 3"/>
    <w:basedOn w:val="Normal"/>
    <w:rsid w:val="0056436F"/>
    <w:pPr>
      <w:ind w:left="849" w:hanging="283"/>
    </w:pPr>
  </w:style>
  <w:style w:type="paragraph" w:styleId="Liste4">
    <w:name w:val="List 4"/>
    <w:basedOn w:val="Normal"/>
    <w:rsid w:val="0056436F"/>
    <w:pPr>
      <w:ind w:left="1132" w:hanging="283"/>
    </w:pPr>
  </w:style>
  <w:style w:type="paragraph" w:styleId="Liste5">
    <w:name w:val="List 5"/>
    <w:basedOn w:val="Normal"/>
    <w:rsid w:val="0056436F"/>
    <w:pPr>
      <w:ind w:left="1415" w:hanging="283"/>
    </w:pPr>
  </w:style>
  <w:style w:type="paragraph" w:styleId="Makrotekst">
    <w:name w:val="macro"/>
    <w:semiHidden/>
    <w:rsid w:val="005643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ldingshode">
    <w:name w:val="Message Header"/>
    <w:basedOn w:val="Normal"/>
    <w:link w:val="MeldingshodeTegn"/>
    <w:rsid w:val="005643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ldingshodeTegn">
    <w:name w:val="Meldingshode Tegn"/>
    <w:link w:val="Meldingshode"/>
    <w:rsid w:val="00907A4B"/>
    <w:rPr>
      <w:rFonts w:ascii="Arial" w:hAnsi="Arial" w:cs="Arial"/>
      <w:sz w:val="24"/>
      <w:szCs w:val="24"/>
      <w:lang w:val="nb-NO" w:eastAsia="nb-NO" w:bidi="ar-SA"/>
    </w:rPr>
  </w:style>
  <w:style w:type="paragraph" w:styleId="NormalWeb">
    <w:name w:val="Normal (Web)"/>
    <w:basedOn w:val="Normal"/>
    <w:rsid w:val="0056436F"/>
  </w:style>
  <w:style w:type="paragraph" w:styleId="Notatoverskrift">
    <w:name w:val="Note Heading"/>
    <w:basedOn w:val="Normal"/>
    <w:next w:val="Normal"/>
    <w:rsid w:val="0056436F"/>
  </w:style>
  <w:style w:type="paragraph" w:styleId="Nummerertliste">
    <w:name w:val="List Number"/>
    <w:basedOn w:val="Normal"/>
    <w:rsid w:val="0056436F"/>
    <w:pPr>
      <w:numPr>
        <w:numId w:val="1"/>
      </w:numPr>
    </w:pPr>
  </w:style>
  <w:style w:type="paragraph" w:styleId="Nummerertliste2">
    <w:name w:val="List Number 2"/>
    <w:basedOn w:val="Normal"/>
    <w:rsid w:val="0056436F"/>
    <w:pPr>
      <w:numPr>
        <w:numId w:val="2"/>
      </w:numPr>
    </w:pPr>
  </w:style>
  <w:style w:type="paragraph" w:styleId="Nummerertliste3">
    <w:name w:val="List Number 3"/>
    <w:basedOn w:val="Normal"/>
    <w:rsid w:val="0056436F"/>
    <w:pPr>
      <w:numPr>
        <w:numId w:val="3"/>
      </w:numPr>
    </w:pPr>
  </w:style>
  <w:style w:type="paragraph" w:styleId="Nummerertliste4">
    <w:name w:val="List Number 4"/>
    <w:basedOn w:val="Normal"/>
    <w:rsid w:val="0056436F"/>
    <w:pPr>
      <w:numPr>
        <w:numId w:val="4"/>
      </w:numPr>
    </w:pPr>
  </w:style>
  <w:style w:type="paragraph" w:styleId="Nummerertliste5">
    <w:name w:val="List Number 5"/>
    <w:basedOn w:val="Normal"/>
    <w:rsid w:val="0056436F"/>
    <w:pPr>
      <w:numPr>
        <w:numId w:val="5"/>
      </w:numPr>
    </w:pPr>
  </w:style>
  <w:style w:type="paragraph" w:styleId="Punktmerketliste">
    <w:name w:val="List Bullet"/>
    <w:basedOn w:val="Normal"/>
    <w:rsid w:val="0056436F"/>
    <w:pPr>
      <w:numPr>
        <w:numId w:val="6"/>
      </w:numPr>
    </w:pPr>
  </w:style>
  <w:style w:type="paragraph" w:styleId="Punktmerketliste2">
    <w:name w:val="List Bullet 2"/>
    <w:basedOn w:val="Normal"/>
    <w:rsid w:val="0056436F"/>
    <w:pPr>
      <w:numPr>
        <w:numId w:val="7"/>
      </w:numPr>
    </w:pPr>
  </w:style>
  <w:style w:type="paragraph" w:styleId="Punktmerketliste3">
    <w:name w:val="List Bullet 3"/>
    <w:basedOn w:val="Normal"/>
    <w:rsid w:val="0056436F"/>
    <w:pPr>
      <w:numPr>
        <w:numId w:val="8"/>
      </w:numPr>
    </w:pPr>
  </w:style>
  <w:style w:type="paragraph" w:styleId="Punktmerketliste4">
    <w:name w:val="List Bullet 4"/>
    <w:basedOn w:val="Normal"/>
    <w:rsid w:val="0056436F"/>
    <w:pPr>
      <w:numPr>
        <w:numId w:val="9"/>
      </w:numPr>
    </w:pPr>
  </w:style>
  <w:style w:type="paragraph" w:styleId="Punktmerketliste5">
    <w:name w:val="List Bullet 5"/>
    <w:basedOn w:val="Normal"/>
    <w:rsid w:val="0056436F"/>
    <w:pPr>
      <w:numPr>
        <w:numId w:val="10"/>
      </w:numPr>
    </w:pPr>
  </w:style>
  <w:style w:type="paragraph" w:styleId="Rentekst">
    <w:name w:val="Plain Text"/>
    <w:basedOn w:val="Normal"/>
    <w:rsid w:val="0056436F"/>
    <w:rPr>
      <w:rFonts w:ascii="Courier New" w:hAnsi="Courier New" w:cs="Courier New"/>
      <w:sz w:val="20"/>
      <w:szCs w:val="20"/>
    </w:rPr>
  </w:style>
  <w:style w:type="paragraph" w:styleId="Sluttnotetekst">
    <w:name w:val="endnote text"/>
    <w:basedOn w:val="Normal"/>
    <w:semiHidden/>
    <w:rsid w:val="0056436F"/>
    <w:rPr>
      <w:sz w:val="20"/>
      <w:szCs w:val="20"/>
    </w:rPr>
  </w:style>
  <w:style w:type="paragraph" w:styleId="Stikkordregisteroverskrift">
    <w:name w:val="index heading"/>
    <w:basedOn w:val="Normal"/>
    <w:next w:val="Indeks1"/>
    <w:semiHidden/>
    <w:rsid w:val="0056436F"/>
    <w:rPr>
      <w:rFonts w:ascii="Arial" w:hAnsi="Arial" w:cs="Arial"/>
      <w:b/>
      <w:bCs/>
    </w:rPr>
  </w:style>
  <w:style w:type="paragraph" w:styleId="Tittel">
    <w:name w:val="Title"/>
    <w:basedOn w:val="Normal"/>
    <w:qFormat/>
    <w:rsid w:val="0056436F"/>
    <w:pPr>
      <w:spacing w:before="240" w:after="60"/>
      <w:jc w:val="center"/>
      <w:outlineLvl w:val="0"/>
    </w:pPr>
    <w:rPr>
      <w:rFonts w:ascii="Arial" w:hAnsi="Arial" w:cs="Arial"/>
      <w:b/>
      <w:bCs/>
      <w:kern w:val="28"/>
      <w:sz w:val="32"/>
      <w:szCs w:val="32"/>
    </w:rPr>
  </w:style>
  <w:style w:type="paragraph" w:styleId="Topptekst">
    <w:name w:val="header"/>
    <w:basedOn w:val="Normal"/>
    <w:rsid w:val="0056436F"/>
    <w:pPr>
      <w:tabs>
        <w:tab w:val="center" w:pos="4536"/>
        <w:tab w:val="right" w:pos="9072"/>
      </w:tabs>
    </w:pPr>
  </w:style>
  <w:style w:type="paragraph" w:styleId="Underskrift">
    <w:name w:val="Signature"/>
    <w:basedOn w:val="Normal"/>
    <w:rsid w:val="0056436F"/>
    <w:pPr>
      <w:ind w:left="4252"/>
    </w:pPr>
  </w:style>
  <w:style w:type="paragraph" w:styleId="Undertittel">
    <w:name w:val="Subtitle"/>
    <w:basedOn w:val="Normal"/>
    <w:qFormat/>
    <w:rsid w:val="0056436F"/>
    <w:pPr>
      <w:spacing w:after="60"/>
      <w:jc w:val="center"/>
      <w:outlineLvl w:val="1"/>
    </w:pPr>
    <w:rPr>
      <w:rFonts w:ascii="Arial" w:hAnsi="Arial" w:cs="Arial"/>
    </w:rPr>
  </w:style>
  <w:style w:type="paragraph" w:styleId="Vanliginnrykk">
    <w:name w:val="Normal Indent"/>
    <w:basedOn w:val="Normal"/>
    <w:rsid w:val="0056436F"/>
    <w:pPr>
      <w:ind w:left="708"/>
    </w:pPr>
  </w:style>
  <w:style w:type="character" w:customStyle="1" w:styleId="formatert">
    <w:name w:val="formatert"/>
    <w:basedOn w:val="Standardskriftforavsnitt"/>
    <w:rsid w:val="003176D0"/>
  </w:style>
  <w:style w:type="character" w:customStyle="1" w:styleId="hovedterm1">
    <w:name w:val="hovedterm1"/>
    <w:rsid w:val="003176D0"/>
    <w:rPr>
      <w:b/>
      <w:bCs/>
      <w:sz w:val="24"/>
      <w:szCs w:val="24"/>
    </w:rPr>
  </w:style>
  <w:style w:type="table" w:styleId="Tabellrutenett">
    <w:name w:val="Table Grid"/>
    <w:basedOn w:val="Vanligtabell"/>
    <w:rsid w:val="009F1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semiHidden/>
    <w:rsid w:val="006A1FEA"/>
    <w:rPr>
      <w:sz w:val="16"/>
      <w:szCs w:val="16"/>
    </w:rPr>
  </w:style>
  <w:style w:type="paragraph" w:customStyle="1" w:styleId="Default">
    <w:name w:val="Default"/>
    <w:rsid w:val="00CA1F3A"/>
    <w:pPr>
      <w:autoSpaceDE w:val="0"/>
      <w:autoSpaceDN w:val="0"/>
      <w:adjustRightInd w:val="0"/>
    </w:pPr>
    <w:rPr>
      <w:color w:val="000000"/>
      <w:sz w:val="24"/>
      <w:szCs w:val="24"/>
    </w:rPr>
  </w:style>
  <w:style w:type="character" w:customStyle="1" w:styleId="kodekode1">
    <w:name w:val="kodekode1"/>
    <w:rsid w:val="00F72710"/>
    <w:rPr>
      <w:vanish w:val="0"/>
      <w:webHidden w:val="0"/>
      <w:specVanish w:val="0"/>
    </w:rPr>
  </w:style>
  <w:style w:type="character" w:customStyle="1" w:styleId="kodenr1">
    <w:name w:val="kodenr1"/>
    <w:rsid w:val="00F72710"/>
    <w:rPr>
      <w:b/>
      <w:bCs/>
      <w:sz w:val="24"/>
      <w:szCs w:val="24"/>
    </w:rPr>
  </w:style>
  <w:style w:type="character" w:customStyle="1" w:styleId="tematiskgruppe3">
    <w:name w:val="tematiskgruppe3"/>
    <w:rsid w:val="009B3D12"/>
    <w:rPr>
      <w:vanish w:val="0"/>
      <w:webHidden w:val="0"/>
      <w:specVanish w:val="0"/>
    </w:rPr>
  </w:style>
  <w:style w:type="character" w:customStyle="1" w:styleId="gruppenr1">
    <w:name w:val="gruppenr1"/>
    <w:rsid w:val="009B3D12"/>
    <w:rPr>
      <w:b/>
      <w:bCs/>
      <w:sz w:val="32"/>
      <w:szCs w:val="32"/>
    </w:rPr>
  </w:style>
  <w:style w:type="character" w:customStyle="1" w:styleId="tittel1">
    <w:name w:val="tittel1"/>
    <w:rsid w:val="009B3D12"/>
    <w:rPr>
      <w:b/>
      <w:bCs/>
      <w:sz w:val="32"/>
      <w:szCs w:val="32"/>
    </w:rPr>
  </w:style>
  <w:style w:type="character" w:customStyle="1" w:styleId="kode1">
    <w:name w:val="kode1"/>
    <w:basedOn w:val="Standardskriftforavsnitt"/>
    <w:rsid w:val="0033408C"/>
    <w:rPr>
      <w:vanish w:val="0"/>
      <w:webHidden w:val="0"/>
      <w:specVanish w:val="0"/>
    </w:rPr>
  </w:style>
  <w:style w:type="character" w:styleId="Fulgthyperkobling">
    <w:name w:val="FollowedHyperlink"/>
    <w:basedOn w:val="Standardskriftforavsnitt"/>
    <w:uiPriority w:val="99"/>
    <w:rsid w:val="007A7A17"/>
    <w:rPr>
      <w:color w:val="800080" w:themeColor="followedHyperlink"/>
      <w:u w:val="single"/>
    </w:rPr>
  </w:style>
  <w:style w:type="paragraph" w:styleId="Revisjon">
    <w:name w:val="Revision"/>
    <w:hidden/>
    <w:uiPriority w:val="99"/>
    <w:semiHidden/>
    <w:rsid w:val="00202F09"/>
    <w:rPr>
      <w:sz w:val="24"/>
      <w:szCs w:val="24"/>
    </w:rPr>
  </w:style>
  <w:style w:type="paragraph" w:customStyle="1" w:styleId="ProsedyreInklusjon">
    <w:name w:val="ProsedyreInklusjon"/>
    <w:basedOn w:val="Normal"/>
    <w:rsid w:val="00D57316"/>
    <w:pPr>
      <w:keepLines/>
      <w:autoSpaceDN w:val="0"/>
      <w:ind w:left="1871"/>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6D"/>
    <w:rPr>
      <w:sz w:val="24"/>
      <w:szCs w:val="24"/>
    </w:rPr>
  </w:style>
  <w:style w:type="paragraph" w:styleId="Overskrift1">
    <w:name w:val="heading 1"/>
    <w:basedOn w:val="Normal"/>
    <w:next w:val="Normal"/>
    <w:qFormat/>
    <w:rsid w:val="000D60B1"/>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56436F"/>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56436F"/>
    <w:pPr>
      <w:keepNext/>
      <w:spacing w:before="240" w:after="60"/>
      <w:outlineLvl w:val="2"/>
    </w:pPr>
    <w:rPr>
      <w:rFonts w:ascii="Arial" w:hAnsi="Arial" w:cs="Arial"/>
      <w:b/>
      <w:bCs/>
      <w:sz w:val="26"/>
      <w:szCs w:val="26"/>
    </w:rPr>
  </w:style>
  <w:style w:type="paragraph" w:styleId="Overskrift4">
    <w:name w:val="heading 4"/>
    <w:basedOn w:val="Normal"/>
    <w:next w:val="Normal"/>
    <w:qFormat/>
    <w:rsid w:val="0056436F"/>
    <w:pPr>
      <w:keepNext/>
      <w:spacing w:before="240" w:after="60"/>
      <w:outlineLvl w:val="3"/>
    </w:pPr>
    <w:rPr>
      <w:b/>
      <w:bCs/>
      <w:sz w:val="28"/>
      <w:szCs w:val="28"/>
    </w:rPr>
  </w:style>
  <w:style w:type="paragraph" w:styleId="Overskrift5">
    <w:name w:val="heading 5"/>
    <w:basedOn w:val="Normal"/>
    <w:next w:val="Normal"/>
    <w:qFormat/>
    <w:rsid w:val="0056436F"/>
    <w:pPr>
      <w:spacing w:before="240" w:after="60"/>
      <w:outlineLvl w:val="4"/>
    </w:pPr>
    <w:rPr>
      <w:b/>
      <w:bCs/>
      <w:i/>
      <w:iCs/>
      <w:sz w:val="26"/>
      <w:szCs w:val="26"/>
    </w:rPr>
  </w:style>
  <w:style w:type="paragraph" w:styleId="Overskrift6">
    <w:name w:val="heading 6"/>
    <w:basedOn w:val="Normal"/>
    <w:next w:val="Normal"/>
    <w:qFormat/>
    <w:rsid w:val="0056436F"/>
    <w:pPr>
      <w:spacing w:before="240" w:after="60"/>
      <w:outlineLvl w:val="5"/>
    </w:pPr>
    <w:rPr>
      <w:b/>
      <w:bCs/>
      <w:sz w:val="22"/>
      <w:szCs w:val="22"/>
    </w:rPr>
  </w:style>
  <w:style w:type="paragraph" w:styleId="Overskrift7">
    <w:name w:val="heading 7"/>
    <w:basedOn w:val="Normal"/>
    <w:next w:val="Normal"/>
    <w:qFormat/>
    <w:rsid w:val="0056436F"/>
    <w:pPr>
      <w:spacing w:before="240" w:after="60"/>
      <w:outlineLvl w:val="6"/>
    </w:pPr>
  </w:style>
  <w:style w:type="paragraph" w:styleId="Overskrift8">
    <w:name w:val="heading 8"/>
    <w:basedOn w:val="Normal"/>
    <w:next w:val="Normal"/>
    <w:qFormat/>
    <w:rsid w:val="0056436F"/>
    <w:pPr>
      <w:spacing w:before="240" w:after="60"/>
      <w:outlineLvl w:val="7"/>
    </w:pPr>
    <w:rPr>
      <w:i/>
      <w:iCs/>
    </w:rPr>
  </w:style>
  <w:style w:type="paragraph" w:styleId="Overskrift9">
    <w:name w:val="heading 9"/>
    <w:basedOn w:val="Normal"/>
    <w:next w:val="Normal"/>
    <w:qFormat/>
    <w:rsid w:val="0056436F"/>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E043AE"/>
    <w:rPr>
      <w:sz w:val="20"/>
      <w:szCs w:val="20"/>
    </w:rPr>
  </w:style>
  <w:style w:type="paragraph" w:customStyle="1" w:styleId="Gjennomstreking">
    <w:name w:val="Gjennomstreking"/>
    <w:basedOn w:val="Normal"/>
    <w:link w:val="GjennomstrekingTegn"/>
    <w:rsid w:val="00F37338"/>
    <w:rPr>
      <w:strike/>
      <w:sz w:val="18"/>
    </w:rPr>
  </w:style>
  <w:style w:type="character" w:customStyle="1" w:styleId="GjennomstrekingTegn">
    <w:name w:val="Gjennomstreking Tegn"/>
    <w:link w:val="Gjennomstreking"/>
    <w:rsid w:val="00F37338"/>
    <w:rPr>
      <w:strike/>
      <w:sz w:val="18"/>
      <w:szCs w:val="24"/>
      <w:lang w:val="nb-NO" w:eastAsia="nb-NO" w:bidi="ar-SA"/>
    </w:rPr>
  </w:style>
  <w:style w:type="paragraph" w:styleId="Bunntekst">
    <w:name w:val="footer"/>
    <w:basedOn w:val="Normal"/>
    <w:link w:val="BunntekstTegn"/>
    <w:uiPriority w:val="99"/>
    <w:rsid w:val="00E4551C"/>
    <w:pPr>
      <w:tabs>
        <w:tab w:val="center" w:pos="4536"/>
        <w:tab w:val="right" w:pos="9072"/>
      </w:tabs>
    </w:pPr>
  </w:style>
  <w:style w:type="character" w:customStyle="1" w:styleId="BunntekstTegn">
    <w:name w:val="Bunntekst Tegn"/>
    <w:basedOn w:val="Standardskriftforavsnitt"/>
    <w:link w:val="Bunntekst"/>
    <w:uiPriority w:val="99"/>
    <w:rsid w:val="00F84812"/>
    <w:rPr>
      <w:sz w:val="24"/>
      <w:szCs w:val="24"/>
    </w:rPr>
  </w:style>
  <w:style w:type="character" w:styleId="Sidetall">
    <w:name w:val="page number"/>
    <w:basedOn w:val="Standardskriftforavsnitt"/>
    <w:rsid w:val="00E4551C"/>
  </w:style>
  <w:style w:type="paragraph" w:styleId="Brdtekst">
    <w:name w:val="Body Text"/>
    <w:basedOn w:val="Normal"/>
    <w:rsid w:val="001B2505"/>
    <w:pPr>
      <w:spacing w:after="120"/>
    </w:pPr>
  </w:style>
  <w:style w:type="character" w:styleId="Hyperkobling">
    <w:name w:val="Hyperlink"/>
    <w:uiPriority w:val="99"/>
    <w:rsid w:val="0019102D"/>
    <w:rPr>
      <w:color w:val="0000FF"/>
      <w:u w:val="single"/>
    </w:rPr>
  </w:style>
  <w:style w:type="character" w:styleId="Sterk">
    <w:name w:val="Strong"/>
    <w:qFormat/>
    <w:rsid w:val="00D35693"/>
    <w:rPr>
      <w:rFonts w:cs="Times New Roman"/>
      <w:b/>
      <w:bCs/>
    </w:rPr>
  </w:style>
  <w:style w:type="paragraph" w:styleId="Bobletekst">
    <w:name w:val="Balloon Text"/>
    <w:basedOn w:val="Normal"/>
    <w:semiHidden/>
    <w:rsid w:val="006C4B86"/>
    <w:rPr>
      <w:rFonts w:ascii="Tahoma" w:hAnsi="Tahoma" w:cs="Tahoma"/>
      <w:sz w:val="16"/>
      <w:szCs w:val="16"/>
    </w:rPr>
  </w:style>
  <w:style w:type="paragraph" w:customStyle="1" w:styleId="Latin">
    <w:name w:val="Latin"/>
    <w:basedOn w:val="Normal"/>
    <w:link w:val="LatinTegn"/>
    <w:rsid w:val="00F37338"/>
    <w:rPr>
      <w:i/>
      <w:sz w:val="18"/>
    </w:rPr>
  </w:style>
  <w:style w:type="character" w:customStyle="1" w:styleId="LatinTegn">
    <w:name w:val="Latin Tegn"/>
    <w:link w:val="Latin"/>
    <w:rsid w:val="00F37338"/>
    <w:rPr>
      <w:i/>
      <w:sz w:val="18"/>
      <w:szCs w:val="24"/>
      <w:lang w:val="nb-NO" w:eastAsia="nb-NO" w:bidi="ar-SA"/>
    </w:rPr>
  </w:style>
  <w:style w:type="character" w:styleId="Utheving">
    <w:name w:val="Emphasis"/>
    <w:qFormat/>
    <w:rsid w:val="005570D3"/>
    <w:rPr>
      <w:i/>
      <w:iCs/>
    </w:rPr>
  </w:style>
  <w:style w:type="character" w:customStyle="1" w:styleId="tekst">
    <w:name w:val="tekst"/>
    <w:basedOn w:val="Standardskriftforavsnitt"/>
    <w:rsid w:val="0026185B"/>
  </w:style>
  <w:style w:type="paragraph" w:styleId="Avsenderadresse">
    <w:name w:val="envelope return"/>
    <w:basedOn w:val="Normal"/>
    <w:rsid w:val="0056436F"/>
    <w:rPr>
      <w:rFonts w:ascii="Arial" w:hAnsi="Arial" w:cs="Arial"/>
      <w:sz w:val="20"/>
      <w:szCs w:val="20"/>
    </w:rPr>
  </w:style>
  <w:style w:type="paragraph" w:styleId="Bildetekst">
    <w:name w:val="caption"/>
    <w:basedOn w:val="Normal"/>
    <w:next w:val="Normal"/>
    <w:qFormat/>
    <w:rsid w:val="0056436F"/>
    <w:rPr>
      <w:b/>
      <w:bCs/>
      <w:sz w:val="20"/>
      <w:szCs w:val="20"/>
    </w:rPr>
  </w:style>
  <w:style w:type="paragraph" w:styleId="Blokktekst">
    <w:name w:val="Block Text"/>
    <w:basedOn w:val="Normal"/>
    <w:rsid w:val="0056436F"/>
    <w:pPr>
      <w:spacing w:after="120"/>
      <w:ind w:left="1440" w:right="1440"/>
    </w:pPr>
  </w:style>
  <w:style w:type="paragraph" w:styleId="Brdtekst-frsteinnrykk">
    <w:name w:val="Body Text First Indent"/>
    <w:basedOn w:val="Brdtekst"/>
    <w:rsid w:val="0056436F"/>
    <w:pPr>
      <w:ind w:firstLine="210"/>
    </w:pPr>
  </w:style>
  <w:style w:type="paragraph" w:styleId="Brdtekstinnrykk">
    <w:name w:val="Body Text Indent"/>
    <w:basedOn w:val="Normal"/>
    <w:rsid w:val="0056436F"/>
    <w:pPr>
      <w:spacing w:after="120"/>
      <w:ind w:left="283"/>
    </w:pPr>
  </w:style>
  <w:style w:type="paragraph" w:styleId="Brdtekst-frsteinnrykk2">
    <w:name w:val="Body Text First Indent 2"/>
    <w:basedOn w:val="Brdtekstinnrykk"/>
    <w:rsid w:val="0056436F"/>
    <w:pPr>
      <w:ind w:firstLine="210"/>
    </w:pPr>
  </w:style>
  <w:style w:type="paragraph" w:styleId="Brdtekst2">
    <w:name w:val="Body Text 2"/>
    <w:basedOn w:val="Normal"/>
    <w:rsid w:val="0056436F"/>
    <w:pPr>
      <w:spacing w:after="120" w:line="480" w:lineRule="auto"/>
    </w:pPr>
  </w:style>
  <w:style w:type="paragraph" w:styleId="Brdtekst3">
    <w:name w:val="Body Text 3"/>
    <w:basedOn w:val="Normal"/>
    <w:rsid w:val="0056436F"/>
    <w:pPr>
      <w:spacing w:after="120"/>
    </w:pPr>
    <w:rPr>
      <w:sz w:val="16"/>
      <w:szCs w:val="16"/>
    </w:rPr>
  </w:style>
  <w:style w:type="paragraph" w:styleId="Brdtekstinnrykk2">
    <w:name w:val="Body Text Indent 2"/>
    <w:basedOn w:val="Normal"/>
    <w:rsid w:val="0056436F"/>
    <w:pPr>
      <w:spacing w:after="120" w:line="480" w:lineRule="auto"/>
      <w:ind w:left="283"/>
    </w:pPr>
  </w:style>
  <w:style w:type="paragraph" w:styleId="Brdtekstinnrykk3">
    <w:name w:val="Body Text Indent 3"/>
    <w:basedOn w:val="Normal"/>
    <w:rsid w:val="0056436F"/>
    <w:pPr>
      <w:spacing w:after="120"/>
      <w:ind w:left="283"/>
    </w:pPr>
    <w:rPr>
      <w:sz w:val="16"/>
      <w:szCs w:val="16"/>
    </w:rPr>
  </w:style>
  <w:style w:type="paragraph" w:styleId="Dato">
    <w:name w:val="Date"/>
    <w:basedOn w:val="Normal"/>
    <w:next w:val="Normal"/>
    <w:rsid w:val="0056436F"/>
  </w:style>
  <w:style w:type="paragraph" w:styleId="Dokumentkart">
    <w:name w:val="Document Map"/>
    <w:basedOn w:val="Normal"/>
    <w:semiHidden/>
    <w:rsid w:val="0056436F"/>
    <w:pPr>
      <w:shd w:val="clear" w:color="auto" w:fill="000080"/>
    </w:pPr>
    <w:rPr>
      <w:rFonts w:ascii="Tahoma" w:hAnsi="Tahoma" w:cs="Tahoma"/>
      <w:sz w:val="20"/>
      <w:szCs w:val="20"/>
    </w:rPr>
  </w:style>
  <w:style w:type="paragraph" w:styleId="E-postsignatur">
    <w:name w:val="E-mail Signature"/>
    <w:basedOn w:val="Normal"/>
    <w:rsid w:val="0056436F"/>
  </w:style>
  <w:style w:type="paragraph" w:styleId="Figurliste">
    <w:name w:val="table of figures"/>
    <w:basedOn w:val="Normal"/>
    <w:next w:val="Normal"/>
    <w:semiHidden/>
    <w:rsid w:val="0056436F"/>
  </w:style>
  <w:style w:type="paragraph" w:styleId="Hilsen">
    <w:name w:val="Closing"/>
    <w:basedOn w:val="Normal"/>
    <w:rsid w:val="0056436F"/>
    <w:pPr>
      <w:ind w:left="4252"/>
    </w:pPr>
  </w:style>
  <w:style w:type="paragraph" w:styleId="HTML-adresse">
    <w:name w:val="HTML Address"/>
    <w:basedOn w:val="Normal"/>
    <w:rsid w:val="0056436F"/>
    <w:rPr>
      <w:i/>
      <w:iCs/>
    </w:rPr>
  </w:style>
  <w:style w:type="paragraph" w:styleId="HTML-forhndsformatert">
    <w:name w:val="HTML Preformatted"/>
    <w:basedOn w:val="Normal"/>
    <w:rsid w:val="0056436F"/>
    <w:rPr>
      <w:rFonts w:ascii="Courier New" w:hAnsi="Courier New" w:cs="Courier New"/>
      <w:sz w:val="20"/>
      <w:szCs w:val="20"/>
    </w:rPr>
  </w:style>
  <w:style w:type="paragraph" w:styleId="Indeks1">
    <w:name w:val="index 1"/>
    <w:basedOn w:val="Normal"/>
    <w:next w:val="Normal"/>
    <w:autoRedefine/>
    <w:semiHidden/>
    <w:rsid w:val="0056436F"/>
    <w:pPr>
      <w:ind w:left="240" w:hanging="240"/>
    </w:pPr>
  </w:style>
  <w:style w:type="paragraph" w:styleId="Indeks2">
    <w:name w:val="index 2"/>
    <w:basedOn w:val="Normal"/>
    <w:next w:val="Normal"/>
    <w:autoRedefine/>
    <w:semiHidden/>
    <w:rsid w:val="0056436F"/>
    <w:pPr>
      <w:ind w:left="480" w:hanging="240"/>
    </w:pPr>
  </w:style>
  <w:style w:type="paragraph" w:styleId="Indeks3">
    <w:name w:val="index 3"/>
    <w:basedOn w:val="Normal"/>
    <w:next w:val="Normal"/>
    <w:autoRedefine/>
    <w:semiHidden/>
    <w:rsid w:val="0056436F"/>
    <w:pPr>
      <w:ind w:left="720" w:hanging="240"/>
    </w:pPr>
  </w:style>
  <w:style w:type="paragraph" w:styleId="Indeks4">
    <w:name w:val="index 4"/>
    <w:basedOn w:val="Normal"/>
    <w:next w:val="Normal"/>
    <w:autoRedefine/>
    <w:semiHidden/>
    <w:rsid w:val="0056436F"/>
    <w:pPr>
      <w:ind w:left="960" w:hanging="240"/>
    </w:pPr>
  </w:style>
  <w:style w:type="paragraph" w:styleId="Indeks5">
    <w:name w:val="index 5"/>
    <w:basedOn w:val="Normal"/>
    <w:next w:val="Normal"/>
    <w:autoRedefine/>
    <w:semiHidden/>
    <w:rsid w:val="0056436F"/>
    <w:pPr>
      <w:ind w:left="1200" w:hanging="240"/>
    </w:pPr>
  </w:style>
  <w:style w:type="paragraph" w:styleId="Indeks6">
    <w:name w:val="index 6"/>
    <w:basedOn w:val="Normal"/>
    <w:next w:val="Normal"/>
    <w:autoRedefine/>
    <w:semiHidden/>
    <w:rsid w:val="0056436F"/>
    <w:pPr>
      <w:ind w:left="1440" w:hanging="240"/>
    </w:pPr>
  </w:style>
  <w:style w:type="paragraph" w:styleId="Indeks7">
    <w:name w:val="index 7"/>
    <w:basedOn w:val="Normal"/>
    <w:next w:val="Normal"/>
    <w:autoRedefine/>
    <w:semiHidden/>
    <w:rsid w:val="0056436F"/>
    <w:pPr>
      <w:ind w:left="1680" w:hanging="240"/>
    </w:pPr>
  </w:style>
  <w:style w:type="paragraph" w:styleId="Indeks8">
    <w:name w:val="index 8"/>
    <w:basedOn w:val="Normal"/>
    <w:next w:val="Normal"/>
    <w:autoRedefine/>
    <w:semiHidden/>
    <w:rsid w:val="0056436F"/>
    <w:pPr>
      <w:ind w:left="1920" w:hanging="240"/>
    </w:pPr>
  </w:style>
  <w:style w:type="paragraph" w:styleId="Indeks9">
    <w:name w:val="index 9"/>
    <w:basedOn w:val="Normal"/>
    <w:next w:val="Normal"/>
    <w:autoRedefine/>
    <w:semiHidden/>
    <w:rsid w:val="0056436F"/>
    <w:pPr>
      <w:ind w:left="2160" w:hanging="240"/>
    </w:pPr>
  </w:style>
  <w:style w:type="paragraph" w:styleId="INNH1">
    <w:name w:val="toc 1"/>
    <w:basedOn w:val="Normal"/>
    <w:next w:val="Normal"/>
    <w:autoRedefine/>
    <w:semiHidden/>
    <w:rsid w:val="0056436F"/>
  </w:style>
  <w:style w:type="paragraph" w:styleId="INNH2">
    <w:name w:val="toc 2"/>
    <w:basedOn w:val="Normal"/>
    <w:next w:val="Normal"/>
    <w:autoRedefine/>
    <w:semiHidden/>
    <w:rsid w:val="0056436F"/>
    <w:pPr>
      <w:ind w:left="240"/>
    </w:pPr>
  </w:style>
  <w:style w:type="paragraph" w:styleId="INNH3">
    <w:name w:val="toc 3"/>
    <w:basedOn w:val="Normal"/>
    <w:next w:val="Normal"/>
    <w:autoRedefine/>
    <w:semiHidden/>
    <w:rsid w:val="0056436F"/>
    <w:pPr>
      <w:ind w:left="480"/>
    </w:pPr>
  </w:style>
  <w:style w:type="paragraph" w:styleId="INNH4">
    <w:name w:val="toc 4"/>
    <w:basedOn w:val="Normal"/>
    <w:next w:val="Normal"/>
    <w:autoRedefine/>
    <w:semiHidden/>
    <w:rsid w:val="0056436F"/>
    <w:pPr>
      <w:ind w:left="720"/>
    </w:pPr>
  </w:style>
  <w:style w:type="paragraph" w:styleId="INNH5">
    <w:name w:val="toc 5"/>
    <w:basedOn w:val="Normal"/>
    <w:next w:val="Normal"/>
    <w:autoRedefine/>
    <w:semiHidden/>
    <w:rsid w:val="0056436F"/>
    <w:pPr>
      <w:ind w:left="960"/>
    </w:pPr>
  </w:style>
  <w:style w:type="paragraph" w:styleId="INNH6">
    <w:name w:val="toc 6"/>
    <w:basedOn w:val="Normal"/>
    <w:next w:val="Normal"/>
    <w:autoRedefine/>
    <w:semiHidden/>
    <w:rsid w:val="0056436F"/>
    <w:pPr>
      <w:ind w:left="1200"/>
    </w:pPr>
  </w:style>
  <w:style w:type="paragraph" w:styleId="INNH7">
    <w:name w:val="toc 7"/>
    <w:basedOn w:val="Normal"/>
    <w:next w:val="Normal"/>
    <w:autoRedefine/>
    <w:semiHidden/>
    <w:rsid w:val="0056436F"/>
    <w:pPr>
      <w:ind w:left="1440"/>
    </w:pPr>
  </w:style>
  <w:style w:type="paragraph" w:styleId="INNH8">
    <w:name w:val="toc 8"/>
    <w:basedOn w:val="Normal"/>
    <w:next w:val="Normal"/>
    <w:autoRedefine/>
    <w:semiHidden/>
    <w:rsid w:val="0056436F"/>
    <w:pPr>
      <w:ind w:left="1680"/>
    </w:pPr>
  </w:style>
  <w:style w:type="paragraph" w:styleId="INNH9">
    <w:name w:val="toc 9"/>
    <w:basedOn w:val="Normal"/>
    <w:next w:val="Normal"/>
    <w:autoRedefine/>
    <w:semiHidden/>
    <w:rsid w:val="0056436F"/>
    <w:pPr>
      <w:ind w:left="1920"/>
    </w:pPr>
  </w:style>
  <w:style w:type="paragraph" w:styleId="Innledendehilsen">
    <w:name w:val="Salutation"/>
    <w:basedOn w:val="Normal"/>
    <w:next w:val="Normal"/>
    <w:rsid w:val="0056436F"/>
  </w:style>
  <w:style w:type="paragraph" w:styleId="Kildeliste">
    <w:name w:val="table of authorities"/>
    <w:basedOn w:val="Normal"/>
    <w:next w:val="Normal"/>
    <w:semiHidden/>
    <w:rsid w:val="0056436F"/>
    <w:pPr>
      <w:ind w:left="240" w:hanging="240"/>
    </w:pPr>
  </w:style>
  <w:style w:type="paragraph" w:styleId="Kildelisteoverskrift">
    <w:name w:val="toa heading"/>
    <w:basedOn w:val="Normal"/>
    <w:next w:val="Normal"/>
    <w:semiHidden/>
    <w:rsid w:val="0056436F"/>
    <w:pPr>
      <w:spacing w:before="120"/>
    </w:pPr>
    <w:rPr>
      <w:rFonts w:ascii="Arial" w:hAnsi="Arial" w:cs="Arial"/>
      <w:b/>
      <w:bCs/>
    </w:rPr>
  </w:style>
  <w:style w:type="paragraph" w:styleId="Merknadstekst">
    <w:name w:val="annotation text"/>
    <w:basedOn w:val="Normal"/>
    <w:semiHidden/>
    <w:rsid w:val="0056436F"/>
    <w:rPr>
      <w:sz w:val="20"/>
      <w:szCs w:val="20"/>
    </w:rPr>
  </w:style>
  <w:style w:type="paragraph" w:styleId="Kommentaremne">
    <w:name w:val="annotation subject"/>
    <w:basedOn w:val="Merknadstekst"/>
    <w:next w:val="Merknadstekst"/>
    <w:semiHidden/>
    <w:rsid w:val="0056436F"/>
    <w:rPr>
      <w:b/>
      <w:bCs/>
    </w:rPr>
  </w:style>
  <w:style w:type="paragraph" w:styleId="Konvoluttadresse">
    <w:name w:val="envelope address"/>
    <w:basedOn w:val="Normal"/>
    <w:rsid w:val="0056436F"/>
    <w:pPr>
      <w:framePr w:w="7920" w:h="1980" w:hRule="exact" w:hSpace="141" w:wrap="auto" w:hAnchor="page" w:xAlign="center" w:yAlign="bottom"/>
      <w:ind w:left="2880"/>
    </w:pPr>
    <w:rPr>
      <w:rFonts w:ascii="Arial" w:hAnsi="Arial" w:cs="Arial"/>
    </w:rPr>
  </w:style>
  <w:style w:type="paragraph" w:styleId="Liste">
    <w:name w:val="List"/>
    <w:basedOn w:val="Normal"/>
    <w:rsid w:val="0056436F"/>
    <w:pPr>
      <w:ind w:left="283" w:hanging="283"/>
    </w:pPr>
  </w:style>
  <w:style w:type="paragraph" w:styleId="Liste-forts">
    <w:name w:val="List Continue"/>
    <w:basedOn w:val="Normal"/>
    <w:rsid w:val="0056436F"/>
    <w:pPr>
      <w:spacing w:after="120"/>
      <w:ind w:left="283"/>
    </w:pPr>
  </w:style>
  <w:style w:type="paragraph" w:styleId="Liste-forts2">
    <w:name w:val="List Continue 2"/>
    <w:basedOn w:val="Normal"/>
    <w:rsid w:val="0056436F"/>
    <w:pPr>
      <w:spacing w:after="120"/>
      <w:ind w:left="566"/>
    </w:pPr>
  </w:style>
  <w:style w:type="paragraph" w:styleId="Liste-forts3">
    <w:name w:val="List Continue 3"/>
    <w:basedOn w:val="Normal"/>
    <w:rsid w:val="0056436F"/>
    <w:pPr>
      <w:spacing w:after="120"/>
      <w:ind w:left="849"/>
    </w:pPr>
  </w:style>
  <w:style w:type="paragraph" w:styleId="Liste-forts4">
    <w:name w:val="List Continue 4"/>
    <w:basedOn w:val="Normal"/>
    <w:rsid w:val="0056436F"/>
    <w:pPr>
      <w:spacing w:after="120"/>
      <w:ind w:left="1132"/>
    </w:pPr>
  </w:style>
  <w:style w:type="paragraph" w:styleId="Liste-forts5">
    <w:name w:val="List Continue 5"/>
    <w:basedOn w:val="Normal"/>
    <w:rsid w:val="0056436F"/>
    <w:pPr>
      <w:spacing w:after="120"/>
      <w:ind w:left="1415"/>
    </w:pPr>
  </w:style>
  <w:style w:type="paragraph" w:styleId="Liste2">
    <w:name w:val="List 2"/>
    <w:basedOn w:val="Normal"/>
    <w:rsid w:val="0056436F"/>
    <w:pPr>
      <w:ind w:left="566" w:hanging="283"/>
    </w:pPr>
  </w:style>
  <w:style w:type="paragraph" w:styleId="Liste3">
    <w:name w:val="List 3"/>
    <w:basedOn w:val="Normal"/>
    <w:rsid w:val="0056436F"/>
    <w:pPr>
      <w:ind w:left="849" w:hanging="283"/>
    </w:pPr>
  </w:style>
  <w:style w:type="paragraph" w:styleId="Liste4">
    <w:name w:val="List 4"/>
    <w:basedOn w:val="Normal"/>
    <w:rsid w:val="0056436F"/>
    <w:pPr>
      <w:ind w:left="1132" w:hanging="283"/>
    </w:pPr>
  </w:style>
  <w:style w:type="paragraph" w:styleId="Liste5">
    <w:name w:val="List 5"/>
    <w:basedOn w:val="Normal"/>
    <w:rsid w:val="0056436F"/>
    <w:pPr>
      <w:ind w:left="1415" w:hanging="283"/>
    </w:pPr>
  </w:style>
  <w:style w:type="paragraph" w:styleId="Makrotekst">
    <w:name w:val="macro"/>
    <w:semiHidden/>
    <w:rsid w:val="005643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ldingshode">
    <w:name w:val="Message Header"/>
    <w:basedOn w:val="Normal"/>
    <w:link w:val="MeldingshodeTegn"/>
    <w:rsid w:val="005643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ldingshodeTegn">
    <w:name w:val="Meldingshode Tegn"/>
    <w:link w:val="Meldingshode"/>
    <w:rsid w:val="00907A4B"/>
    <w:rPr>
      <w:rFonts w:ascii="Arial" w:hAnsi="Arial" w:cs="Arial"/>
      <w:sz w:val="24"/>
      <w:szCs w:val="24"/>
      <w:lang w:val="nb-NO" w:eastAsia="nb-NO" w:bidi="ar-SA"/>
    </w:rPr>
  </w:style>
  <w:style w:type="paragraph" w:styleId="NormalWeb">
    <w:name w:val="Normal (Web)"/>
    <w:basedOn w:val="Normal"/>
    <w:rsid w:val="0056436F"/>
  </w:style>
  <w:style w:type="paragraph" w:styleId="Notatoverskrift">
    <w:name w:val="Note Heading"/>
    <w:basedOn w:val="Normal"/>
    <w:next w:val="Normal"/>
    <w:rsid w:val="0056436F"/>
  </w:style>
  <w:style w:type="paragraph" w:styleId="Nummerertliste">
    <w:name w:val="List Number"/>
    <w:basedOn w:val="Normal"/>
    <w:rsid w:val="0056436F"/>
    <w:pPr>
      <w:numPr>
        <w:numId w:val="1"/>
      </w:numPr>
    </w:pPr>
  </w:style>
  <w:style w:type="paragraph" w:styleId="Nummerertliste2">
    <w:name w:val="List Number 2"/>
    <w:basedOn w:val="Normal"/>
    <w:rsid w:val="0056436F"/>
    <w:pPr>
      <w:numPr>
        <w:numId w:val="2"/>
      </w:numPr>
    </w:pPr>
  </w:style>
  <w:style w:type="paragraph" w:styleId="Nummerertliste3">
    <w:name w:val="List Number 3"/>
    <w:basedOn w:val="Normal"/>
    <w:rsid w:val="0056436F"/>
    <w:pPr>
      <w:numPr>
        <w:numId w:val="3"/>
      </w:numPr>
    </w:pPr>
  </w:style>
  <w:style w:type="paragraph" w:styleId="Nummerertliste4">
    <w:name w:val="List Number 4"/>
    <w:basedOn w:val="Normal"/>
    <w:rsid w:val="0056436F"/>
    <w:pPr>
      <w:numPr>
        <w:numId w:val="4"/>
      </w:numPr>
    </w:pPr>
  </w:style>
  <w:style w:type="paragraph" w:styleId="Nummerertliste5">
    <w:name w:val="List Number 5"/>
    <w:basedOn w:val="Normal"/>
    <w:rsid w:val="0056436F"/>
    <w:pPr>
      <w:numPr>
        <w:numId w:val="5"/>
      </w:numPr>
    </w:pPr>
  </w:style>
  <w:style w:type="paragraph" w:styleId="Punktmerketliste">
    <w:name w:val="List Bullet"/>
    <w:basedOn w:val="Normal"/>
    <w:rsid w:val="0056436F"/>
    <w:pPr>
      <w:numPr>
        <w:numId w:val="6"/>
      </w:numPr>
    </w:pPr>
  </w:style>
  <w:style w:type="paragraph" w:styleId="Punktmerketliste2">
    <w:name w:val="List Bullet 2"/>
    <w:basedOn w:val="Normal"/>
    <w:rsid w:val="0056436F"/>
    <w:pPr>
      <w:numPr>
        <w:numId w:val="7"/>
      </w:numPr>
    </w:pPr>
  </w:style>
  <w:style w:type="paragraph" w:styleId="Punktmerketliste3">
    <w:name w:val="List Bullet 3"/>
    <w:basedOn w:val="Normal"/>
    <w:rsid w:val="0056436F"/>
    <w:pPr>
      <w:numPr>
        <w:numId w:val="8"/>
      </w:numPr>
    </w:pPr>
  </w:style>
  <w:style w:type="paragraph" w:styleId="Punktmerketliste4">
    <w:name w:val="List Bullet 4"/>
    <w:basedOn w:val="Normal"/>
    <w:rsid w:val="0056436F"/>
    <w:pPr>
      <w:numPr>
        <w:numId w:val="9"/>
      </w:numPr>
    </w:pPr>
  </w:style>
  <w:style w:type="paragraph" w:styleId="Punktmerketliste5">
    <w:name w:val="List Bullet 5"/>
    <w:basedOn w:val="Normal"/>
    <w:rsid w:val="0056436F"/>
    <w:pPr>
      <w:numPr>
        <w:numId w:val="10"/>
      </w:numPr>
    </w:pPr>
  </w:style>
  <w:style w:type="paragraph" w:styleId="Rentekst">
    <w:name w:val="Plain Text"/>
    <w:basedOn w:val="Normal"/>
    <w:rsid w:val="0056436F"/>
    <w:rPr>
      <w:rFonts w:ascii="Courier New" w:hAnsi="Courier New" w:cs="Courier New"/>
      <w:sz w:val="20"/>
      <w:szCs w:val="20"/>
    </w:rPr>
  </w:style>
  <w:style w:type="paragraph" w:styleId="Sluttnotetekst">
    <w:name w:val="endnote text"/>
    <w:basedOn w:val="Normal"/>
    <w:semiHidden/>
    <w:rsid w:val="0056436F"/>
    <w:rPr>
      <w:sz w:val="20"/>
      <w:szCs w:val="20"/>
    </w:rPr>
  </w:style>
  <w:style w:type="paragraph" w:styleId="Stikkordregisteroverskrift">
    <w:name w:val="index heading"/>
    <w:basedOn w:val="Normal"/>
    <w:next w:val="Indeks1"/>
    <w:semiHidden/>
    <w:rsid w:val="0056436F"/>
    <w:rPr>
      <w:rFonts w:ascii="Arial" w:hAnsi="Arial" w:cs="Arial"/>
      <w:b/>
      <w:bCs/>
    </w:rPr>
  </w:style>
  <w:style w:type="paragraph" w:styleId="Tittel">
    <w:name w:val="Title"/>
    <w:basedOn w:val="Normal"/>
    <w:qFormat/>
    <w:rsid w:val="0056436F"/>
    <w:pPr>
      <w:spacing w:before="240" w:after="60"/>
      <w:jc w:val="center"/>
      <w:outlineLvl w:val="0"/>
    </w:pPr>
    <w:rPr>
      <w:rFonts w:ascii="Arial" w:hAnsi="Arial" w:cs="Arial"/>
      <w:b/>
      <w:bCs/>
      <w:kern w:val="28"/>
      <w:sz w:val="32"/>
      <w:szCs w:val="32"/>
    </w:rPr>
  </w:style>
  <w:style w:type="paragraph" w:styleId="Topptekst">
    <w:name w:val="header"/>
    <w:basedOn w:val="Normal"/>
    <w:rsid w:val="0056436F"/>
    <w:pPr>
      <w:tabs>
        <w:tab w:val="center" w:pos="4536"/>
        <w:tab w:val="right" w:pos="9072"/>
      </w:tabs>
    </w:pPr>
  </w:style>
  <w:style w:type="paragraph" w:styleId="Underskrift">
    <w:name w:val="Signature"/>
    <w:basedOn w:val="Normal"/>
    <w:rsid w:val="0056436F"/>
    <w:pPr>
      <w:ind w:left="4252"/>
    </w:pPr>
  </w:style>
  <w:style w:type="paragraph" w:styleId="Undertittel">
    <w:name w:val="Subtitle"/>
    <w:basedOn w:val="Normal"/>
    <w:qFormat/>
    <w:rsid w:val="0056436F"/>
    <w:pPr>
      <w:spacing w:after="60"/>
      <w:jc w:val="center"/>
      <w:outlineLvl w:val="1"/>
    </w:pPr>
    <w:rPr>
      <w:rFonts w:ascii="Arial" w:hAnsi="Arial" w:cs="Arial"/>
    </w:rPr>
  </w:style>
  <w:style w:type="paragraph" w:styleId="Vanliginnrykk">
    <w:name w:val="Normal Indent"/>
    <w:basedOn w:val="Normal"/>
    <w:rsid w:val="0056436F"/>
    <w:pPr>
      <w:ind w:left="708"/>
    </w:pPr>
  </w:style>
  <w:style w:type="character" w:customStyle="1" w:styleId="formatert">
    <w:name w:val="formatert"/>
    <w:basedOn w:val="Standardskriftforavsnitt"/>
    <w:rsid w:val="003176D0"/>
  </w:style>
  <w:style w:type="character" w:customStyle="1" w:styleId="hovedterm1">
    <w:name w:val="hovedterm1"/>
    <w:rsid w:val="003176D0"/>
    <w:rPr>
      <w:b/>
      <w:bCs/>
      <w:sz w:val="24"/>
      <w:szCs w:val="24"/>
    </w:rPr>
  </w:style>
  <w:style w:type="table" w:styleId="Tabellrutenett">
    <w:name w:val="Table Grid"/>
    <w:basedOn w:val="Vanligtabell"/>
    <w:rsid w:val="009F1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semiHidden/>
    <w:rsid w:val="006A1FEA"/>
    <w:rPr>
      <w:sz w:val="16"/>
      <w:szCs w:val="16"/>
    </w:rPr>
  </w:style>
  <w:style w:type="paragraph" w:customStyle="1" w:styleId="Default">
    <w:name w:val="Default"/>
    <w:rsid w:val="00CA1F3A"/>
    <w:pPr>
      <w:autoSpaceDE w:val="0"/>
      <w:autoSpaceDN w:val="0"/>
      <w:adjustRightInd w:val="0"/>
    </w:pPr>
    <w:rPr>
      <w:color w:val="000000"/>
      <w:sz w:val="24"/>
      <w:szCs w:val="24"/>
    </w:rPr>
  </w:style>
  <w:style w:type="character" w:customStyle="1" w:styleId="kodekode1">
    <w:name w:val="kodekode1"/>
    <w:rsid w:val="00F72710"/>
    <w:rPr>
      <w:vanish w:val="0"/>
      <w:webHidden w:val="0"/>
      <w:specVanish w:val="0"/>
    </w:rPr>
  </w:style>
  <w:style w:type="character" w:customStyle="1" w:styleId="kodenr1">
    <w:name w:val="kodenr1"/>
    <w:rsid w:val="00F72710"/>
    <w:rPr>
      <w:b/>
      <w:bCs/>
      <w:sz w:val="24"/>
      <w:szCs w:val="24"/>
    </w:rPr>
  </w:style>
  <w:style w:type="character" w:customStyle="1" w:styleId="tematiskgruppe3">
    <w:name w:val="tematiskgruppe3"/>
    <w:rsid w:val="009B3D12"/>
    <w:rPr>
      <w:vanish w:val="0"/>
      <w:webHidden w:val="0"/>
      <w:specVanish w:val="0"/>
    </w:rPr>
  </w:style>
  <w:style w:type="character" w:customStyle="1" w:styleId="gruppenr1">
    <w:name w:val="gruppenr1"/>
    <w:rsid w:val="009B3D12"/>
    <w:rPr>
      <w:b/>
      <w:bCs/>
      <w:sz w:val="32"/>
      <w:szCs w:val="32"/>
    </w:rPr>
  </w:style>
  <w:style w:type="character" w:customStyle="1" w:styleId="tittel1">
    <w:name w:val="tittel1"/>
    <w:rsid w:val="009B3D12"/>
    <w:rPr>
      <w:b/>
      <w:bCs/>
      <w:sz w:val="32"/>
      <w:szCs w:val="32"/>
    </w:rPr>
  </w:style>
  <w:style w:type="character" w:customStyle="1" w:styleId="kode1">
    <w:name w:val="kode1"/>
    <w:basedOn w:val="Standardskriftforavsnitt"/>
    <w:rsid w:val="0033408C"/>
    <w:rPr>
      <w:vanish w:val="0"/>
      <w:webHidden w:val="0"/>
      <w:specVanish w:val="0"/>
    </w:rPr>
  </w:style>
  <w:style w:type="character" w:styleId="Fulgthyperkobling">
    <w:name w:val="FollowedHyperlink"/>
    <w:basedOn w:val="Standardskriftforavsnitt"/>
    <w:uiPriority w:val="99"/>
    <w:rsid w:val="007A7A17"/>
    <w:rPr>
      <w:color w:val="800080" w:themeColor="followedHyperlink"/>
      <w:u w:val="single"/>
    </w:rPr>
  </w:style>
  <w:style w:type="paragraph" w:styleId="Revisjon">
    <w:name w:val="Revision"/>
    <w:hidden/>
    <w:uiPriority w:val="99"/>
    <w:semiHidden/>
    <w:rsid w:val="00202F09"/>
    <w:rPr>
      <w:sz w:val="24"/>
      <w:szCs w:val="24"/>
    </w:rPr>
  </w:style>
  <w:style w:type="paragraph" w:customStyle="1" w:styleId="ProsedyreInklusjon">
    <w:name w:val="ProsedyreInklusjon"/>
    <w:basedOn w:val="Normal"/>
    <w:rsid w:val="00D57316"/>
    <w:pPr>
      <w:keepLines/>
      <w:autoSpaceDN w:val="0"/>
      <w:ind w:left="1871"/>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44">
      <w:bodyDiv w:val="1"/>
      <w:marLeft w:val="0"/>
      <w:marRight w:val="0"/>
      <w:marTop w:val="0"/>
      <w:marBottom w:val="0"/>
      <w:divBdr>
        <w:top w:val="none" w:sz="0" w:space="0" w:color="auto"/>
        <w:left w:val="none" w:sz="0" w:space="0" w:color="auto"/>
        <w:bottom w:val="none" w:sz="0" w:space="0" w:color="auto"/>
        <w:right w:val="none" w:sz="0" w:space="0" w:color="auto"/>
      </w:divBdr>
    </w:div>
    <w:div w:id="5597727">
      <w:bodyDiv w:val="1"/>
      <w:marLeft w:val="0"/>
      <w:marRight w:val="0"/>
      <w:marTop w:val="0"/>
      <w:marBottom w:val="0"/>
      <w:divBdr>
        <w:top w:val="none" w:sz="0" w:space="0" w:color="auto"/>
        <w:left w:val="none" w:sz="0" w:space="0" w:color="auto"/>
        <w:bottom w:val="none" w:sz="0" w:space="0" w:color="auto"/>
        <w:right w:val="none" w:sz="0" w:space="0" w:color="auto"/>
      </w:divBdr>
    </w:div>
    <w:div w:id="21176852">
      <w:bodyDiv w:val="1"/>
      <w:marLeft w:val="0"/>
      <w:marRight w:val="0"/>
      <w:marTop w:val="0"/>
      <w:marBottom w:val="0"/>
      <w:divBdr>
        <w:top w:val="none" w:sz="0" w:space="0" w:color="auto"/>
        <w:left w:val="none" w:sz="0" w:space="0" w:color="auto"/>
        <w:bottom w:val="none" w:sz="0" w:space="0" w:color="auto"/>
        <w:right w:val="none" w:sz="0" w:space="0" w:color="auto"/>
      </w:divBdr>
    </w:div>
    <w:div w:id="60906409">
      <w:bodyDiv w:val="1"/>
      <w:marLeft w:val="0"/>
      <w:marRight w:val="0"/>
      <w:marTop w:val="0"/>
      <w:marBottom w:val="0"/>
      <w:divBdr>
        <w:top w:val="none" w:sz="0" w:space="0" w:color="auto"/>
        <w:left w:val="none" w:sz="0" w:space="0" w:color="auto"/>
        <w:bottom w:val="none" w:sz="0" w:space="0" w:color="auto"/>
        <w:right w:val="none" w:sz="0" w:space="0" w:color="auto"/>
      </w:divBdr>
    </w:div>
    <w:div w:id="66805638">
      <w:bodyDiv w:val="1"/>
      <w:marLeft w:val="0"/>
      <w:marRight w:val="0"/>
      <w:marTop w:val="0"/>
      <w:marBottom w:val="0"/>
      <w:divBdr>
        <w:top w:val="none" w:sz="0" w:space="0" w:color="auto"/>
        <w:left w:val="none" w:sz="0" w:space="0" w:color="auto"/>
        <w:bottom w:val="none" w:sz="0" w:space="0" w:color="auto"/>
        <w:right w:val="none" w:sz="0" w:space="0" w:color="auto"/>
      </w:divBdr>
    </w:div>
    <w:div w:id="69354698">
      <w:bodyDiv w:val="1"/>
      <w:marLeft w:val="0"/>
      <w:marRight w:val="0"/>
      <w:marTop w:val="0"/>
      <w:marBottom w:val="0"/>
      <w:divBdr>
        <w:top w:val="none" w:sz="0" w:space="0" w:color="auto"/>
        <w:left w:val="none" w:sz="0" w:space="0" w:color="auto"/>
        <w:bottom w:val="none" w:sz="0" w:space="0" w:color="auto"/>
        <w:right w:val="none" w:sz="0" w:space="0" w:color="auto"/>
      </w:divBdr>
    </w:div>
    <w:div w:id="70393418">
      <w:bodyDiv w:val="1"/>
      <w:marLeft w:val="0"/>
      <w:marRight w:val="0"/>
      <w:marTop w:val="0"/>
      <w:marBottom w:val="0"/>
      <w:divBdr>
        <w:top w:val="none" w:sz="0" w:space="0" w:color="auto"/>
        <w:left w:val="none" w:sz="0" w:space="0" w:color="auto"/>
        <w:bottom w:val="none" w:sz="0" w:space="0" w:color="auto"/>
        <w:right w:val="none" w:sz="0" w:space="0" w:color="auto"/>
      </w:divBdr>
    </w:div>
    <w:div w:id="77411681">
      <w:bodyDiv w:val="1"/>
      <w:marLeft w:val="0"/>
      <w:marRight w:val="0"/>
      <w:marTop w:val="0"/>
      <w:marBottom w:val="0"/>
      <w:divBdr>
        <w:top w:val="none" w:sz="0" w:space="0" w:color="auto"/>
        <w:left w:val="none" w:sz="0" w:space="0" w:color="auto"/>
        <w:bottom w:val="none" w:sz="0" w:space="0" w:color="auto"/>
        <w:right w:val="none" w:sz="0" w:space="0" w:color="auto"/>
      </w:divBdr>
    </w:div>
    <w:div w:id="80565176">
      <w:bodyDiv w:val="1"/>
      <w:marLeft w:val="0"/>
      <w:marRight w:val="0"/>
      <w:marTop w:val="0"/>
      <w:marBottom w:val="0"/>
      <w:divBdr>
        <w:top w:val="none" w:sz="0" w:space="0" w:color="auto"/>
        <w:left w:val="none" w:sz="0" w:space="0" w:color="auto"/>
        <w:bottom w:val="none" w:sz="0" w:space="0" w:color="auto"/>
        <w:right w:val="none" w:sz="0" w:space="0" w:color="auto"/>
      </w:divBdr>
    </w:div>
    <w:div w:id="86315775">
      <w:bodyDiv w:val="1"/>
      <w:marLeft w:val="0"/>
      <w:marRight w:val="0"/>
      <w:marTop w:val="0"/>
      <w:marBottom w:val="0"/>
      <w:divBdr>
        <w:top w:val="none" w:sz="0" w:space="0" w:color="auto"/>
        <w:left w:val="none" w:sz="0" w:space="0" w:color="auto"/>
        <w:bottom w:val="none" w:sz="0" w:space="0" w:color="auto"/>
        <w:right w:val="none" w:sz="0" w:space="0" w:color="auto"/>
      </w:divBdr>
      <w:divsChild>
        <w:div w:id="841893272">
          <w:marLeft w:val="0"/>
          <w:marRight w:val="0"/>
          <w:marTop w:val="0"/>
          <w:marBottom w:val="0"/>
          <w:divBdr>
            <w:top w:val="single" w:sz="2" w:space="0" w:color="99BBE8"/>
            <w:left w:val="single" w:sz="2" w:space="0" w:color="99BBE8"/>
            <w:bottom w:val="single" w:sz="2" w:space="0" w:color="99BBE8"/>
            <w:right w:val="single" w:sz="2" w:space="0" w:color="99BBE8"/>
          </w:divBdr>
          <w:divsChild>
            <w:div w:id="517811811">
              <w:marLeft w:val="0"/>
              <w:marRight w:val="0"/>
              <w:marTop w:val="0"/>
              <w:marBottom w:val="0"/>
              <w:divBdr>
                <w:top w:val="none" w:sz="0" w:space="0" w:color="auto"/>
                <w:left w:val="none" w:sz="0" w:space="0" w:color="auto"/>
                <w:bottom w:val="none" w:sz="0" w:space="0" w:color="auto"/>
                <w:right w:val="none" w:sz="0" w:space="0" w:color="auto"/>
              </w:divBdr>
              <w:divsChild>
                <w:div w:id="280694072">
                  <w:marLeft w:val="0"/>
                  <w:marRight w:val="0"/>
                  <w:marTop w:val="0"/>
                  <w:marBottom w:val="0"/>
                  <w:divBdr>
                    <w:top w:val="none" w:sz="0" w:space="0" w:color="auto"/>
                    <w:left w:val="single" w:sz="4" w:space="0" w:color="99BBE8"/>
                    <w:bottom w:val="single" w:sz="4" w:space="0" w:color="99BBE8"/>
                    <w:right w:val="single" w:sz="4" w:space="0" w:color="99BBE8"/>
                  </w:divBdr>
                  <w:divsChild>
                    <w:div w:id="2059355465">
                      <w:marLeft w:val="0"/>
                      <w:marRight w:val="0"/>
                      <w:marTop w:val="0"/>
                      <w:marBottom w:val="0"/>
                      <w:divBdr>
                        <w:top w:val="none" w:sz="0" w:space="0" w:color="auto"/>
                        <w:left w:val="none" w:sz="0" w:space="0" w:color="auto"/>
                        <w:bottom w:val="none" w:sz="0" w:space="0" w:color="auto"/>
                        <w:right w:val="none" w:sz="0" w:space="0" w:color="auto"/>
                      </w:divBdr>
                      <w:divsChild>
                        <w:div w:id="922450782">
                          <w:marLeft w:val="0"/>
                          <w:marRight w:val="0"/>
                          <w:marTop w:val="0"/>
                          <w:marBottom w:val="0"/>
                          <w:divBdr>
                            <w:top w:val="none" w:sz="0" w:space="0" w:color="auto"/>
                            <w:left w:val="none" w:sz="0" w:space="0" w:color="auto"/>
                            <w:bottom w:val="none" w:sz="0" w:space="0" w:color="auto"/>
                            <w:right w:val="none" w:sz="0" w:space="0" w:color="auto"/>
                          </w:divBdr>
                          <w:divsChild>
                            <w:div w:id="2025935402">
                              <w:marLeft w:val="0"/>
                              <w:marRight w:val="0"/>
                              <w:marTop w:val="0"/>
                              <w:marBottom w:val="0"/>
                              <w:divBdr>
                                <w:top w:val="single" w:sz="4" w:space="0" w:color="8DB2E3"/>
                                <w:left w:val="single" w:sz="4" w:space="0" w:color="8DB2E3"/>
                                <w:bottom w:val="single" w:sz="4" w:space="0" w:color="8DB2E3"/>
                                <w:right w:val="single" w:sz="4" w:space="0" w:color="8DB2E3"/>
                              </w:divBdr>
                              <w:divsChild>
                                <w:div w:id="1542981125">
                                  <w:marLeft w:val="0"/>
                                  <w:marRight w:val="0"/>
                                  <w:marTop w:val="0"/>
                                  <w:marBottom w:val="0"/>
                                  <w:divBdr>
                                    <w:top w:val="single" w:sz="2" w:space="0" w:color="99BBE8"/>
                                    <w:left w:val="single" w:sz="2" w:space="0" w:color="99BBE8"/>
                                    <w:bottom w:val="single" w:sz="2" w:space="0" w:color="99BBE8"/>
                                    <w:right w:val="single" w:sz="2" w:space="0" w:color="99BBE8"/>
                                  </w:divBdr>
                                  <w:divsChild>
                                    <w:div w:id="940794385">
                                      <w:marLeft w:val="0"/>
                                      <w:marRight w:val="0"/>
                                      <w:marTop w:val="0"/>
                                      <w:marBottom w:val="0"/>
                                      <w:divBdr>
                                        <w:top w:val="none" w:sz="0" w:space="0" w:color="auto"/>
                                        <w:left w:val="none" w:sz="0" w:space="0" w:color="auto"/>
                                        <w:bottom w:val="none" w:sz="0" w:space="0" w:color="auto"/>
                                        <w:right w:val="none" w:sz="0" w:space="0" w:color="auto"/>
                                      </w:divBdr>
                                      <w:divsChild>
                                        <w:div w:id="953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32182">
      <w:bodyDiv w:val="1"/>
      <w:marLeft w:val="0"/>
      <w:marRight w:val="0"/>
      <w:marTop w:val="0"/>
      <w:marBottom w:val="0"/>
      <w:divBdr>
        <w:top w:val="none" w:sz="0" w:space="0" w:color="auto"/>
        <w:left w:val="none" w:sz="0" w:space="0" w:color="auto"/>
        <w:bottom w:val="none" w:sz="0" w:space="0" w:color="auto"/>
        <w:right w:val="none" w:sz="0" w:space="0" w:color="auto"/>
      </w:divBdr>
      <w:divsChild>
        <w:div w:id="800928288">
          <w:marLeft w:val="0"/>
          <w:marRight w:val="0"/>
          <w:marTop w:val="0"/>
          <w:marBottom w:val="0"/>
          <w:divBdr>
            <w:top w:val="none" w:sz="0" w:space="0" w:color="auto"/>
            <w:left w:val="none" w:sz="0" w:space="0" w:color="auto"/>
            <w:bottom w:val="none" w:sz="0" w:space="0" w:color="auto"/>
            <w:right w:val="none" w:sz="0" w:space="0" w:color="auto"/>
          </w:divBdr>
        </w:div>
        <w:div w:id="936058285">
          <w:marLeft w:val="0"/>
          <w:marRight w:val="0"/>
          <w:marTop w:val="0"/>
          <w:marBottom w:val="0"/>
          <w:divBdr>
            <w:top w:val="none" w:sz="0" w:space="0" w:color="auto"/>
            <w:left w:val="none" w:sz="0" w:space="0" w:color="auto"/>
            <w:bottom w:val="none" w:sz="0" w:space="0" w:color="auto"/>
            <w:right w:val="none" w:sz="0" w:space="0" w:color="auto"/>
          </w:divBdr>
        </w:div>
        <w:div w:id="1748961328">
          <w:marLeft w:val="0"/>
          <w:marRight w:val="0"/>
          <w:marTop w:val="0"/>
          <w:marBottom w:val="0"/>
          <w:divBdr>
            <w:top w:val="none" w:sz="0" w:space="0" w:color="auto"/>
            <w:left w:val="none" w:sz="0" w:space="0" w:color="auto"/>
            <w:bottom w:val="none" w:sz="0" w:space="0" w:color="auto"/>
            <w:right w:val="none" w:sz="0" w:space="0" w:color="auto"/>
          </w:divBdr>
        </w:div>
        <w:div w:id="2081635875">
          <w:marLeft w:val="0"/>
          <w:marRight w:val="0"/>
          <w:marTop w:val="0"/>
          <w:marBottom w:val="0"/>
          <w:divBdr>
            <w:top w:val="none" w:sz="0" w:space="0" w:color="auto"/>
            <w:left w:val="none" w:sz="0" w:space="0" w:color="auto"/>
            <w:bottom w:val="none" w:sz="0" w:space="0" w:color="auto"/>
            <w:right w:val="none" w:sz="0" w:space="0" w:color="auto"/>
          </w:divBdr>
        </w:div>
      </w:divsChild>
    </w:div>
    <w:div w:id="90201172">
      <w:bodyDiv w:val="1"/>
      <w:marLeft w:val="0"/>
      <w:marRight w:val="0"/>
      <w:marTop w:val="0"/>
      <w:marBottom w:val="0"/>
      <w:divBdr>
        <w:top w:val="none" w:sz="0" w:space="0" w:color="auto"/>
        <w:left w:val="none" w:sz="0" w:space="0" w:color="auto"/>
        <w:bottom w:val="none" w:sz="0" w:space="0" w:color="auto"/>
        <w:right w:val="none" w:sz="0" w:space="0" w:color="auto"/>
      </w:divBdr>
      <w:divsChild>
        <w:div w:id="700133680">
          <w:marLeft w:val="0"/>
          <w:marRight w:val="0"/>
          <w:marTop w:val="0"/>
          <w:marBottom w:val="0"/>
          <w:divBdr>
            <w:top w:val="single" w:sz="2" w:space="0" w:color="99BBE8"/>
            <w:left w:val="single" w:sz="2" w:space="0" w:color="99BBE8"/>
            <w:bottom w:val="single" w:sz="2" w:space="0" w:color="99BBE8"/>
            <w:right w:val="single" w:sz="2" w:space="0" w:color="99BBE8"/>
          </w:divBdr>
          <w:divsChild>
            <w:div w:id="543490653">
              <w:marLeft w:val="0"/>
              <w:marRight w:val="0"/>
              <w:marTop w:val="0"/>
              <w:marBottom w:val="0"/>
              <w:divBdr>
                <w:top w:val="none" w:sz="0" w:space="0" w:color="auto"/>
                <w:left w:val="none" w:sz="0" w:space="0" w:color="auto"/>
                <w:bottom w:val="none" w:sz="0" w:space="0" w:color="auto"/>
                <w:right w:val="none" w:sz="0" w:space="0" w:color="auto"/>
              </w:divBdr>
              <w:divsChild>
                <w:div w:id="1356034630">
                  <w:marLeft w:val="0"/>
                  <w:marRight w:val="0"/>
                  <w:marTop w:val="0"/>
                  <w:marBottom w:val="0"/>
                  <w:divBdr>
                    <w:top w:val="none" w:sz="0" w:space="0" w:color="auto"/>
                    <w:left w:val="single" w:sz="4" w:space="0" w:color="99BBE8"/>
                    <w:bottom w:val="single" w:sz="4" w:space="0" w:color="99BBE8"/>
                    <w:right w:val="single" w:sz="4" w:space="0" w:color="99BBE8"/>
                  </w:divBdr>
                  <w:divsChild>
                    <w:div w:id="960302964">
                      <w:marLeft w:val="0"/>
                      <w:marRight w:val="0"/>
                      <w:marTop w:val="0"/>
                      <w:marBottom w:val="0"/>
                      <w:divBdr>
                        <w:top w:val="none" w:sz="0" w:space="0" w:color="auto"/>
                        <w:left w:val="none" w:sz="0" w:space="0" w:color="auto"/>
                        <w:bottom w:val="none" w:sz="0" w:space="0" w:color="auto"/>
                        <w:right w:val="none" w:sz="0" w:space="0" w:color="auto"/>
                      </w:divBdr>
                      <w:divsChild>
                        <w:div w:id="255213043">
                          <w:marLeft w:val="0"/>
                          <w:marRight w:val="0"/>
                          <w:marTop w:val="0"/>
                          <w:marBottom w:val="0"/>
                          <w:divBdr>
                            <w:top w:val="none" w:sz="0" w:space="0" w:color="auto"/>
                            <w:left w:val="none" w:sz="0" w:space="0" w:color="auto"/>
                            <w:bottom w:val="none" w:sz="0" w:space="0" w:color="auto"/>
                            <w:right w:val="none" w:sz="0" w:space="0" w:color="auto"/>
                          </w:divBdr>
                          <w:divsChild>
                            <w:div w:id="47918821">
                              <w:marLeft w:val="0"/>
                              <w:marRight w:val="0"/>
                              <w:marTop w:val="0"/>
                              <w:marBottom w:val="0"/>
                              <w:divBdr>
                                <w:top w:val="single" w:sz="4" w:space="0" w:color="8DB2E3"/>
                                <w:left w:val="single" w:sz="4" w:space="0" w:color="8DB2E3"/>
                                <w:bottom w:val="single" w:sz="4" w:space="0" w:color="8DB2E3"/>
                                <w:right w:val="single" w:sz="4" w:space="0" w:color="8DB2E3"/>
                              </w:divBdr>
                              <w:divsChild>
                                <w:div w:id="1015499214">
                                  <w:marLeft w:val="0"/>
                                  <w:marRight w:val="0"/>
                                  <w:marTop w:val="0"/>
                                  <w:marBottom w:val="0"/>
                                  <w:divBdr>
                                    <w:top w:val="single" w:sz="2" w:space="0" w:color="99BBE8"/>
                                    <w:left w:val="single" w:sz="2" w:space="0" w:color="99BBE8"/>
                                    <w:bottom w:val="single" w:sz="2" w:space="0" w:color="99BBE8"/>
                                    <w:right w:val="single" w:sz="2" w:space="0" w:color="99BBE8"/>
                                  </w:divBdr>
                                  <w:divsChild>
                                    <w:div w:id="2125299412">
                                      <w:marLeft w:val="0"/>
                                      <w:marRight w:val="0"/>
                                      <w:marTop w:val="0"/>
                                      <w:marBottom w:val="0"/>
                                      <w:divBdr>
                                        <w:top w:val="none" w:sz="0" w:space="0" w:color="auto"/>
                                        <w:left w:val="none" w:sz="0" w:space="0" w:color="auto"/>
                                        <w:bottom w:val="none" w:sz="0" w:space="0" w:color="auto"/>
                                        <w:right w:val="none" w:sz="0" w:space="0" w:color="auto"/>
                                      </w:divBdr>
                                      <w:divsChild>
                                        <w:div w:id="6889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65308">
      <w:bodyDiv w:val="1"/>
      <w:marLeft w:val="0"/>
      <w:marRight w:val="0"/>
      <w:marTop w:val="0"/>
      <w:marBottom w:val="0"/>
      <w:divBdr>
        <w:top w:val="none" w:sz="0" w:space="0" w:color="auto"/>
        <w:left w:val="none" w:sz="0" w:space="0" w:color="auto"/>
        <w:bottom w:val="none" w:sz="0" w:space="0" w:color="auto"/>
        <w:right w:val="none" w:sz="0" w:space="0" w:color="auto"/>
      </w:divBdr>
      <w:divsChild>
        <w:div w:id="970789946">
          <w:marLeft w:val="0"/>
          <w:marRight w:val="0"/>
          <w:marTop w:val="0"/>
          <w:marBottom w:val="0"/>
          <w:divBdr>
            <w:top w:val="single" w:sz="2" w:space="0" w:color="99BBE8"/>
            <w:left w:val="single" w:sz="2" w:space="0" w:color="99BBE8"/>
            <w:bottom w:val="single" w:sz="2" w:space="0" w:color="99BBE8"/>
            <w:right w:val="single" w:sz="2" w:space="0" w:color="99BBE8"/>
          </w:divBdr>
          <w:divsChild>
            <w:div w:id="1518883180">
              <w:marLeft w:val="0"/>
              <w:marRight w:val="0"/>
              <w:marTop w:val="0"/>
              <w:marBottom w:val="0"/>
              <w:divBdr>
                <w:top w:val="none" w:sz="0" w:space="0" w:color="auto"/>
                <w:left w:val="none" w:sz="0" w:space="0" w:color="auto"/>
                <w:bottom w:val="none" w:sz="0" w:space="0" w:color="auto"/>
                <w:right w:val="none" w:sz="0" w:space="0" w:color="auto"/>
              </w:divBdr>
              <w:divsChild>
                <w:div w:id="354773455">
                  <w:marLeft w:val="0"/>
                  <w:marRight w:val="0"/>
                  <w:marTop w:val="0"/>
                  <w:marBottom w:val="0"/>
                  <w:divBdr>
                    <w:top w:val="none" w:sz="0" w:space="0" w:color="auto"/>
                    <w:left w:val="single" w:sz="4" w:space="0" w:color="99BBE8"/>
                    <w:bottom w:val="single" w:sz="4" w:space="0" w:color="99BBE8"/>
                    <w:right w:val="single" w:sz="4" w:space="0" w:color="99BBE8"/>
                  </w:divBdr>
                  <w:divsChild>
                    <w:div w:id="1394741086">
                      <w:marLeft w:val="0"/>
                      <w:marRight w:val="0"/>
                      <w:marTop w:val="0"/>
                      <w:marBottom w:val="0"/>
                      <w:divBdr>
                        <w:top w:val="none" w:sz="0" w:space="0" w:color="auto"/>
                        <w:left w:val="none" w:sz="0" w:space="0" w:color="auto"/>
                        <w:bottom w:val="none" w:sz="0" w:space="0" w:color="auto"/>
                        <w:right w:val="none" w:sz="0" w:space="0" w:color="auto"/>
                      </w:divBdr>
                      <w:divsChild>
                        <w:div w:id="2045791323">
                          <w:marLeft w:val="0"/>
                          <w:marRight w:val="0"/>
                          <w:marTop w:val="0"/>
                          <w:marBottom w:val="0"/>
                          <w:divBdr>
                            <w:top w:val="none" w:sz="0" w:space="0" w:color="auto"/>
                            <w:left w:val="none" w:sz="0" w:space="0" w:color="auto"/>
                            <w:bottom w:val="none" w:sz="0" w:space="0" w:color="auto"/>
                            <w:right w:val="none" w:sz="0" w:space="0" w:color="auto"/>
                          </w:divBdr>
                          <w:divsChild>
                            <w:div w:id="785973718">
                              <w:marLeft w:val="0"/>
                              <w:marRight w:val="0"/>
                              <w:marTop w:val="0"/>
                              <w:marBottom w:val="0"/>
                              <w:divBdr>
                                <w:top w:val="single" w:sz="4" w:space="0" w:color="8DB2E3"/>
                                <w:left w:val="single" w:sz="4" w:space="0" w:color="8DB2E3"/>
                                <w:bottom w:val="single" w:sz="4" w:space="0" w:color="8DB2E3"/>
                                <w:right w:val="single" w:sz="4" w:space="0" w:color="8DB2E3"/>
                              </w:divBdr>
                              <w:divsChild>
                                <w:div w:id="701172067">
                                  <w:marLeft w:val="0"/>
                                  <w:marRight w:val="0"/>
                                  <w:marTop w:val="0"/>
                                  <w:marBottom w:val="0"/>
                                  <w:divBdr>
                                    <w:top w:val="single" w:sz="2" w:space="0" w:color="99BBE8"/>
                                    <w:left w:val="single" w:sz="2" w:space="0" w:color="99BBE8"/>
                                    <w:bottom w:val="single" w:sz="2" w:space="0" w:color="99BBE8"/>
                                    <w:right w:val="single" w:sz="2" w:space="0" w:color="99BBE8"/>
                                  </w:divBdr>
                                  <w:divsChild>
                                    <w:div w:id="2041858818">
                                      <w:marLeft w:val="0"/>
                                      <w:marRight w:val="0"/>
                                      <w:marTop w:val="0"/>
                                      <w:marBottom w:val="0"/>
                                      <w:divBdr>
                                        <w:top w:val="none" w:sz="0" w:space="0" w:color="auto"/>
                                        <w:left w:val="none" w:sz="0" w:space="0" w:color="auto"/>
                                        <w:bottom w:val="none" w:sz="0" w:space="0" w:color="auto"/>
                                        <w:right w:val="none" w:sz="0" w:space="0" w:color="auto"/>
                                      </w:divBdr>
                                      <w:divsChild>
                                        <w:div w:id="17496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1988">
      <w:bodyDiv w:val="1"/>
      <w:marLeft w:val="0"/>
      <w:marRight w:val="0"/>
      <w:marTop w:val="0"/>
      <w:marBottom w:val="0"/>
      <w:divBdr>
        <w:top w:val="none" w:sz="0" w:space="0" w:color="auto"/>
        <w:left w:val="none" w:sz="0" w:space="0" w:color="auto"/>
        <w:bottom w:val="none" w:sz="0" w:space="0" w:color="auto"/>
        <w:right w:val="none" w:sz="0" w:space="0" w:color="auto"/>
      </w:divBdr>
    </w:div>
    <w:div w:id="127817916">
      <w:bodyDiv w:val="1"/>
      <w:marLeft w:val="0"/>
      <w:marRight w:val="0"/>
      <w:marTop w:val="0"/>
      <w:marBottom w:val="0"/>
      <w:divBdr>
        <w:top w:val="none" w:sz="0" w:space="0" w:color="auto"/>
        <w:left w:val="none" w:sz="0" w:space="0" w:color="auto"/>
        <w:bottom w:val="none" w:sz="0" w:space="0" w:color="auto"/>
        <w:right w:val="none" w:sz="0" w:space="0" w:color="auto"/>
      </w:divBdr>
    </w:div>
    <w:div w:id="127939192">
      <w:bodyDiv w:val="1"/>
      <w:marLeft w:val="0"/>
      <w:marRight w:val="0"/>
      <w:marTop w:val="0"/>
      <w:marBottom w:val="0"/>
      <w:divBdr>
        <w:top w:val="none" w:sz="0" w:space="0" w:color="auto"/>
        <w:left w:val="none" w:sz="0" w:space="0" w:color="auto"/>
        <w:bottom w:val="none" w:sz="0" w:space="0" w:color="auto"/>
        <w:right w:val="none" w:sz="0" w:space="0" w:color="auto"/>
      </w:divBdr>
    </w:div>
    <w:div w:id="137185788">
      <w:bodyDiv w:val="1"/>
      <w:marLeft w:val="0"/>
      <w:marRight w:val="0"/>
      <w:marTop w:val="0"/>
      <w:marBottom w:val="0"/>
      <w:divBdr>
        <w:top w:val="none" w:sz="0" w:space="0" w:color="auto"/>
        <w:left w:val="none" w:sz="0" w:space="0" w:color="auto"/>
        <w:bottom w:val="none" w:sz="0" w:space="0" w:color="auto"/>
        <w:right w:val="none" w:sz="0" w:space="0" w:color="auto"/>
      </w:divBdr>
    </w:div>
    <w:div w:id="149565240">
      <w:bodyDiv w:val="1"/>
      <w:marLeft w:val="0"/>
      <w:marRight w:val="0"/>
      <w:marTop w:val="0"/>
      <w:marBottom w:val="0"/>
      <w:divBdr>
        <w:top w:val="none" w:sz="0" w:space="0" w:color="auto"/>
        <w:left w:val="none" w:sz="0" w:space="0" w:color="auto"/>
        <w:bottom w:val="none" w:sz="0" w:space="0" w:color="auto"/>
        <w:right w:val="none" w:sz="0" w:space="0" w:color="auto"/>
      </w:divBdr>
    </w:div>
    <w:div w:id="162136113">
      <w:bodyDiv w:val="1"/>
      <w:marLeft w:val="0"/>
      <w:marRight w:val="0"/>
      <w:marTop w:val="0"/>
      <w:marBottom w:val="0"/>
      <w:divBdr>
        <w:top w:val="none" w:sz="0" w:space="0" w:color="auto"/>
        <w:left w:val="none" w:sz="0" w:space="0" w:color="auto"/>
        <w:bottom w:val="none" w:sz="0" w:space="0" w:color="auto"/>
        <w:right w:val="none" w:sz="0" w:space="0" w:color="auto"/>
      </w:divBdr>
    </w:div>
    <w:div w:id="181167413">
      <w:bodyDiv w:val="1"/>
      <w:marLeft w:val="0"/>
      <w:marRight w:val="0"/>
      <w:marTop w:val="0"/>
      <w:marBottom w:val="0"/>
      <w:divBdr>
        <w:top w:val="none" w:sz="0" w:space="0" w:color="auto"/>
        <w:left w:val="none" w:sz="0" w:space="0" w:color="auto"/>
        <w:bottom w:val="none" w:sz="0" w:space="0" w:color="auto"/>
        <w:right w:val="none" w:sz="0" w:space="0" w:color="auto"/>
      </w:divBdr>
    </w:div>
    <w:div w:id="181865364">
      <w:bodyDiv w:val="1"/>
      <w:marLeft w:val="0"/>
      <w:marRight w:val="0"/>
      <w:marTop w:val="0"/>
      <w:marBottom w:val="0"/>
      <w:divBdr>
        <w:top w:val="none" w:sz="0" w:space="0" w:color="auto"/>
        <w:left w:val="none" w:sz="0" w:space="0" w:color="auto"/>
        <w:bottom w:val="none" w:sz="0" w:space="0" w:color="auto"/>
        <w:right w:val="none" w:sz="0" w:space="0" w:color="auto"/>
      </w:divBdr>
    </w:div>
    <w:div w:id="189145415">
      <w:bodyDiv w:val="1"/>
      <w:marLeft w:val="0"/>
      <w:marRight w:val="0"/>
      <w:marTop w:val="0"/>
      <w:marBottom w:val="0"/>
      <w:divBdr>
        <w:top w:val="none" w:sz="0" w:space="0" w:color="auto"/>
        <w:left w:val="none" w:sz="0" w:space="0" w:color="auto"/>
        <w:bottom w:val="none" w:sz="0" w:space="0" w:color="auto"/>
        <w:right w:val="none" w:sz="0" w:space="0" w:color="auto"/>
      </w:divBdr>
    </w:div>
    <w:div w:id="190916383">
      <w:bodyDiv w:val="1"/>
      <w:marLeft w:val="0"/>
      <w:marRight w:val="0"/>
      <w:marTop w:val="0"/>
      <w:marBottom w:val="0"/>
      <w:divBdr>
        <w:top w:val="none" w:sz="0" w:space="0" w:color="auto"/>
        <w:left w:val="none" w:sz="0" w:space="0" w:color="auto"/>
        <w:bottom w:val="none" w:sz="0" w:space="0" w:color="auto"/>
        <w:right w:val="none" w:sz="0" w:space="0" w:color="auto"/>
      </w:divBdr>
      <w:divsChild>
        <w:div w:id="59208949">
          <w:marLeft w:val="0"/>
          <w:marRight w:val="0"/>
          <w:marTop w:val="0"/>
          <w:marBottom w:val="0"/>
          <w:divBdr>
            <w:top w:val="none" w:sz="0" w:space="0" w:color="auto"/>
            <w:left w:val="none" w:sz="0" w:space="0" w:color="auto"/>
            <w:bottom w:val="none" w:sz="0" w:space="0" w:color="auto"/>
            <w:right w:val="none" w:sz="0" w:space="0" w:color="auto"/>
          </w:divBdr>
          <w:divsChild>
            <w:div w:id="1718889765">
              <w:marLeft w:val="0"/>
              <w:marRight w:val="0"/>
              <w:marTop w:val="0"/>
              <w:marBottom w:val="0"/>
              <w:divBdr>
                <w:top w:val="none" w:sz="0" w:space="0" w:color="auto"/>
                <w:left w:val="none" w:sz="0" w:space="0" w:color="auto"/>
                <w:bottom w:val="none" w:sz="0" w:space="0" w:color="auto"/>
                <w:right w:val="none" w:sz="0" w:space="0" w:color="auto"/>
              </w:divBdr>
              <w:divsChild>
                <w:div w:id="1905405567">
                  <w:marLeft w:val="0"/>
                  <w:marRight w:val="0"/>
                  <w:marTop w:val="0"/>
                  <w:marBottom w:val="0"/>
                  <w:divBdr>
                    <w:top w:val="none" w:sz="0" w:space="0" w:color="auto"/>
                    <w:left w:val="none" w:sz="0" w:space="0" w:color="auto"/>
                    <w:bottom w:val="none" w:sz="0" w:space="0" w:color="auto"/>
                    <w:right w:val="none" w:sz="0" w:space="0" w:color="auto"/>
                  </w:divBdr>
                  <w:divsChild>
                    <w:div w:id="1495562001">
                      <w:marLeft w:val="0"/>
                      <w:marRight w:val="0"/>
                      <w:marTop w:val="0"/>
                      <w:marBottom w:val="0"/>
                      <w:divBdr>
                        <w:top w:val="none" w:sz="0" w:space="0" w:color="auto"/>
                        <w:left w:val="none" w:sz="0" w:space="0" w:color="auto"/>
                        <w:bottom w:val="none" w:sz="0" w:space="0" w:color="auto"/>
                        <w:right w:val="none" w:sz="0" w:space="0" w:color="auto"/>
                      </w:divBdr>
                      <w:divsChild>
                        <w:div w:id="119541243">
                          <w:marLeft w:val="0"/>
                          <w:marRight w:val="0"/>
                          <w:marTop w:val="0"/>
                          <w:marBottom w:val="0"/>
                          <w:divBdr>
                            <w:top w:val="none" w:sz="0" w:space="0" w:color="auto"/>
                            <w:left w:val="none" w:sz="0" w:space="0" w:color="auto"/>
                            <w:bottom w:val="none" w:sz="0" w:space="0" w:color="auto"/>
                            <w:right w:val="none" w:sz="0" w:space="0" w:color="auto"/>
                          </w:divBdr>
                          <w:divsChild>
                            <w:div w:id="1425884789">
                              <w:marLeft w:val="0"/>
                              <w:marRight w:val="0"/>
                              <w:marTop w:val="0"/>
                              <w:marBottom w:val="0"/>
                              <w:divBdr>
                                <w:top w:val="none" w:sz="0" w:space="0" w:color="auto"/>
                                <w:left w:val="none" w:sz="0" w:space="0" w:color="auto"/>
                                <w:bottom w:val="none" w:sz="0" w:space="0" w:color="auto"/>
                                <w:right w:val="none" w:sz="0" w:space="0" w:color="auto"/>
                              </w:divBdr>
                              <w:divsChild>
                                <w:div w:id="1803645545">
                                  <w:marLeft w:val="0"/>
                                  <w:marRight w:val="0"/>
                                  <w:marTop w:val="0"/>
                                  <w:marBottom w:val="0"/>
                                  <w:divBdr>
                                    <w:top w:val="none" w:sz="0" w:space="0" w:color="auto"/>
                                    <w:left w:val="none" w:sz="0" w:space="0" w:color="auto"/>
                                    <w:bottom w:val="none" w:sz="0" w:space="0" w:color="auto"/>
                                    <w:right w:val="none" w:sz="0" w:space="0" w:color="auto"/>
                                  </w:divBdr>
                                  <w:divsChild>
                                    <w:div w:id="971834214">
                                      <w:marLeft w:val="0"/>
                                      <w:marRight w:val="0"/>
                                      <w:marTop w:val="0"/>
                                      <w:marBottom w:val="0"/>
                                      <w:divBdr>
                                        <w:top w:val="none" w:sz="0" w:space="0" w:color="auto"/>
                                        <w:left w:val="none" w:sz="0" w:space="0" w:color="auto"/>
                                        <w:bottom w:val="none" w:sz="0" w:space="0" w:color="auto"/>
                                        <w:right w:val="none" w:sz="0" w:space="0" w:color="auto"/>
                                      </w:divBdr>
                                      <w:divsChild>
                                        <w:div w:id="1369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07156">
      <w:bodyDiv w:val="1"/>
      <w:marLeft w:val="0"/>
      <w:marRight w:val="0"/>
      <w:marTop w:val="0"/>
      <w:marBottom w:val="0"/>
      <w:divBdr>
        <w:top w:val="none" w:sz="0" w:space="0" w:color="auto"/>
        <w:left w:val="none" w:sz="0" w:space="0" w:color="auto"/>
        <w:bottom w:val="none" w:sz="0" w:space="0" w:color="auto"/>
        <w:right w:val="none" w:sz="0" w:space="0" w:color="auto"/>
      </w:divBdr>
    </w:div>
    <w:div w:id="225074757">
      <w:bodyDiv w:val="1"/>
      <w:marLeft w:val="0"/>
      <w:marRight w:val="0"/>
      <w:marTop w:val="0"/>
      <w:marBottom w:val="0"/>
      <w:divBdr>
        <w:top w:val="none" w:sz="0" w:space="0" w:color="auto"/>
        <w:left w:val="none" w:sz="0" w:space="0" w:color="auto"/>
        <w:bottom w:val="none" w:sz="0" w:space="0" w:color="auto"/>
        <w:right w:val="none" w:sz="0" w:space="0" w:color="auto"/>
      </w:divBdr>
    </w:div>
    <w:div w:id="237329478">
      <w:bodyDiv w:val="1"/>
      <w:marLeft w:val="0"/>
      <w:marRight w:val="0"/>
      <w:marTop w:val="0"/>
      <w:marBottom w:val="0"/>
      <w:divBdr>
        <w:top w:val="none" w:sz="0" w:space="0" w:color="auto"/>
        <w:left w:val="none" w:sz="0" w:space="0" w:color="auto"/>
        <w:bottom w:val="none" w:sz="0" w:space="0" w:color="auto"/>
        <w:right w:val="none" w:sz="0" w:space="0" w:color="auto"/>
      </w:divBdr>
      <w:divsChild>
        <w:div w:id="2063206658">
          <w:marLeft w:val="0"/>
          <w:marRight w:val="0"/>
          <w:marTop w:val="0"/>
          <w:marBottom w:val="0"/>
          <w:divBdr>
            <w:top w:val="none" w:sz="0" w:space="0" w:color="auto"/>
            <w:left w:val="none" w:sz="0" w:space="0" w:color="auto"/>
            <w:bottom w:val="none" w:sz="0" w:space="0" w:color="auto"/>
            <w:right w:val="none" w:sz="0" w:space="0" w:color="auto"/>
          </w:divBdr>
          <w:divsChild>
            <w:div w:id="665866656">
              <w:marLeft w:val="0"/>
              <w:marRight w:val="0"/>
              <w:marTop w:val="0"/>
              <w:marBottom w:val="0"/>
              <w:divBdr>
                <w:top w:val="none" w:sz="0" w:space="0" w:color="auto"/>
                <w:left w:val="none" w:sz="0" w:space="0" w:color="auto"/>
                <w:bottom w:val="none" w:sz="0" w:space="0" w:color="auto"/>
                <w:right w:val="none" w:sz="0" w:space="0" w:color="auto"/>
              </w:divBdr>
              <w:divsChild>
                <w:div w:id="1829788316">
                  <w:marLeft w:val="0"/>
                  <w:marRight w:val="0"/>
                  <w:marTop w:val="0"/>
                  <w:marBottom w:val="0"/>
                  <w:divBdr>
                    <w:top w:val="none" w:sz="0" w:space="0" w:color="auto"/>
                    <w:left w:val="none" w:sz="0" w:space="0" w:color="auto"/>
                    <w:bottom w:val="none" w:sz="0" w:space="0" w:color="auto"/>
                    <w:right w:val="none" w:sz="0" w:space="0" w:color="auto"/>
                  </w:divBdr>
                  <w:divsChild>
                    <w:div w:id="1062488152">
                      <w:marLeft w:val="0"/>
                      <w:marRight w:val="0"/>
                      <w:marTop w:val="0"/>
                      <w:marBottom w:val="0"/>
                      <w:divBdr>
                        <w:top w:val="none" w:sz="0" w:space="0" w:color="auto"/>
                        <w:left w:val="none" w:sz="0" w:space="0" w:color="auto"/>
                        <w:bottom w:val="none" w:sz="0" w:space="0" w:color="auto"/>
                        <w:right w:val="none" w:sz="0" w:space="0" w:color="auto"/>
                      </w:divBdr>
                      <w:divsChild>
                        <w:div w:id="1563373269">
                          <w:marLeft w:val="0"/>
                          <w:marRight w:val="0"/>
                          <w:marTop w:val="0"/>
                          <w:marBottom w:val="0"/>
                          <w:divBdr>
                            <w:top w:val="none" w:sz="0" w:space="0" w:color="auto"/>
                            <w:left w:val="none" w:sz="0" w:space="0" w:color="auto"/>
                            <w:bottom w:val="none" w:sz="0" w:space="0" w:color="auto"/>
                            <w:right w:val="none" w:sz="0" w:space="0" w:color="auto"/>
                          </w:divBdr>
                          <w:divsChild>
                            <w:div w:id="2054578619">
                              <w:marLeft w:val="0"/>
                              <w:marRight w:val="0"/>
                              <w:marTop w:val="0"/>
                              <w:marBottom w:val="0"/>
                              <w:divBdr>
                                <w:top w:val="none" w:sz="0" w:space="0" w:color="auto"/>
                                <w:left w:val="none" w:sz="0" w:space="0" w:color="auto"/>
                                <w:bottom w:val="none" w:sz="0" w:space="0" w:color="auto"/>
                                <w:right w:val="none" w:sz="0" w:space="0" w:color="auto"/>
                              </w:divBdr>
                              <w:divsChild>
                                <w:div w:id="901521613">
                                  <w:marLeft w:val="0"/>
                                  <w:marRight w:val="0"/>
                                  <w:marTop w:val="0"/>
                                  <w:marBottom w:val="0"/>
                                  <w:divBdr>
                                    <w:top w:val="none" w:sz="0" w:space="0" w:color="auto"/>
                                    <w:left w:val="none" w:sz="0" w:space="0" w:color="auto"/>
                                    <w:bottom w:val="none" w:sz="0" w:space="0" w:color="auto"/>
                                    <w:right w:val="none" w:sz="0" w:space="0" w:color="auto"/>
                                  </w:divBdr>
                                  <w:divsChild>
                                    <w:div w:id="708381838">
                                      <w:marLeft w:val="0"/>
                                      <w:marRight w:val="0"/>
                                      <w:marTop w:val="0"/>
                                      <w:marBottom w:val="0"/>
                                      <w:divBdr>
                                        <w:top w:val="none" w:sz="0" w:space="0" w:color="auto"/>
                                        <w:left w:val="none" w:sz="0" w:space="0" w:color="auto"/>
                                        <w:bottom w:val="none" w:sz="0" w:space="0" w:color="auto"/>
                                        <w:right w:val="none" w:sz="0" w:space="0" w:color="auto"/>
                                      </w:divBdr>
                                      <w:divsChild>
                                        <w:div w:id="10989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227921">
      <w:bodyDiv w:val="1"/>
      <w:marLeft w:val="0"/>
      <w:marRight w:val="0"/>
      <w:marTop w:val="0"/>
      <w:marBottom w:val="0"/>
      <w:divBdr>
        <w:top w:val="none" w:sz="0" w:space="0" w:color="auto"/>
        <w:left w:val="none" w:sz="0" w:space="0" w:color="auto"/>
        <w:bottom w:val="none" w:sz="0" w:space="0" w:color="auto"/>
        <w:right w:val="none" w:sz="0" w:space="0" w:color="auto"/>
      </w:divBdr>
    </w:div>
    <w:div w:id="253242909">
      <w:bodyDiv w:val="1"/>
      <w:marLeft w:val="0"/>
      <w:marRight w:val="0"/>
      <w:marTop w:val="0"/>
      <w:marBottom w:val="0"/>
      <w:divBdr>
        <w:top w:val="none" w:sz="0" w:space="0" w:color="auto"/>
        <w:left w:val="none" w:sz="0" w:space="0" w:color="auto"/>
        <w:bottom w:val="none" w:sz="0" w:space="0" w:color="auto"/>
        <w:right w:val="none" w:sz="0" w:space="0" w:color="auto"/>
      </w:divBdr>
    </w:div>
    <w:div w:id="269361497">
      <w:bodyDiv w:val="1"/>
      <w:marLeft w:val="0"/>
      <w:marRight w:val="0"/>
      <w:marTop w:val="0"/>
      <w:marBottom w:val="0"/>
      <w:divBdr>
        <w:top w:val="none" w:sz="0" w:space="0" w:color="auto"/>
        <w:left w:val="none" w:sz="0" w:space="0" w:color="auto"/>
        <w:bottom w:val="none" w:sz="0" w:space="0" w:color="auto"/>
        <w:right w:val="none" w:sz="0" w:space="0" w:color="auto"/>
      </w:divBdr>
      <w:divsChild>
        <w:div w:id="576674179">
          <w:marLeft w:val="0"/>
          <w:marRight w:val="0"/>
          <w:marTop w:val="0"/>
          <w:marBottom w:val="0"/>
          <w:divBdr>
            <w:top w:val="none" w:sz="0" w:space="0" w:color="auto"/>
            <w:left w:val="none" w:sz="0" w:space="0" w:color="auto"/>
            <w:bottom w:val="none" w:sz="0" w:space="0" w:color="auto"/>
            <w:right w:val="none" w:sz="0" w:space="0" w:color="auto"/>
          </w:divBdr>
        </w:div>
        <w:div w:id="1042293017">
          <w:marLeft w:val="0"/>
          <w:marRight w:val="0"/>
          <w:marTop w:val="0"/>
          <w:marBottom w:val="0"/>
          <w:divBdr>
            <w:top w:val="none" w:sz="0" w:space="0" w:color="auto"/>
            <w:left w:val="none" w:sz="0" w:space="0" w:color="auto"/>
            <w:bottom w:val="none" w:sz="0" w:space="0" w:color="auto"/>
            <w:right w:val="none" w:sz="0" w:space="0" w:color="auto"/>
          </w:divBdr>
        </w:div>
        <w:div w:id="1265113834">
          <w:marLeft w:val="0"/>
          <w:marRight w:val="0"/>
          <w:marTop w:val="0"/>
          <w:marBottom w:val="0"/>
          <w:divBdr>
            <w:top w:val="none" w:sz="0" w:space="0" w:color="auto"/>
            <w:left w:val="none" w:sz="0" w:space="0" w:color="auto"/>
            <w:bottom w:val="none" w:sz="0" w:space="0" w:color="auto"/>
            <w:right w:val="none" w:sz="0" w:space="0" w:color="auto"/>
          </w:divBdr>
        </w:div>
        <w:div w:id="1642081243">
          <w:marLeft w:val="0"/>
          <w:marRight w:val="0"/>
          <w:marTop w:val="0"/>
          <w:marBottom w:val="0"/>
          <w:divBdr>
            <w:top w:val="none" w:sz="0" w:space="0" w:color="auto"/>
            <w:left w:val="none" w:sz="0" w:space="0" w:color="auto"/>
            <w:bottom w:val="none" w:sz="0" w:space="0" w:color="auto"/>
            <w:right w:val="none" w:sz="0" w:space="0" w:color="auto"/>
          </w:divBdr>
        </w:div>
      </w:divsChild>
    </w:div>
    <w:div w:id="279919821">
      <w:bodyDiv w:val="1"/>
      <w:marLeft w:val="0"/>
      <w:marRight w:val="0"/>
      <w:marTop w:val="0"/>
      <w:marBottom w:val="0"/>
      <w:divBdr>
        <w:top w:val="none" w:sz="0" w:space="0" w:color="auto"/>
        <w:left w:val="none" w:sz="0" w:space="0" w:color="auto"/>
        <w:bottom w:val="none" w:sz="0" w:space="0" w:color="auto"/>
        <w:right w:val="none" w:sz="0" w:space="0" w:color="auto"/>
      </w:divBdr>
    </w:div>
    <w:div w:id="292058163">
      <w:bodyDiv w:val="1"/>
      <w:marLeft w:val="0"/>
      <w:marRight w:val="0"/>
      <w:marTop w:val="0"/>
      <w:marBottom w:val="0"/>
      <w:divBdr>
        <w:top w:val="none" w:sz="0" w:space="0" w:color="auto"/>
        <w:left w:val="none" w:sz="0" w:space="0" w:color="auto"/>
        <w:bottom w:val="none" w:sz="0" w:space="0" w:color="auto"/>
        <w:right w:val="none" w:sz="0" w:space="0" w:color="auto"/>
      </w:divBdr>
    </w:div>
    <w:div w:id="301279395">
      <w:bodyDiv w:val="1"/>
      <w:marLeft w:val="0"/>
      <w:marRight w:val="0"/>
      <w:marTop w:val="0"/>
      <w:marBottom w:val="0"/>
      <w:divBdr>
        <w:top w:val="none" w:sz="0" w:space="0" w:color="auto"/>
        <w:left w:val="none" w:sz="0" w:space="0" w:color="auto"/>
        <w:bottom w:val="none" w:sz="0" w:space="0" w:color="auto"/>
        <w:right w:val="none" w:sz="0" w:space="0" w:color="auto"/>
      </w:divBdr>
    </w:div>
    <w:div w:id="310453054">
      <w:bodyDiv w:val="1"/>
      <w:marLeft w:val="0"/>
      <w:marRight w:val="0"/>
      <w:marTop w:val="0"/>
      <w:marBottom w:val="0"/>
      <w:divBdr>
        <w:top w:val="none" w:sz="0" w:space="0" w:color="auto"/>
        <w:left w:val="none" w:sz="0" w:space="0" w:color="auto"/>
        <w:bottom w:val="none" w:sz="0" w:space="0" w:color="auto"/>
        <w:right w:val="none" w:sz="0" w:space="0" w:color="auto"/>
      </w:divBdr>
    </w:div>
    <w:div w:id="310796022">
      <w:bodyDiv w:val="1"/>
      <w:marLeft w:val="0"/>
      <w:marRight w:val="0"/>
      <w:marTop w:val="0"/>
      <w:marBottom w:val="0"/>
      <w:divBdr>
        <w:top w:val="none" w:sz="0" w:space="0" w:color="auto"/>
        <w:left w:val="none" w:sz="0" w:space="0" w:color="auto"/>
        <w:bottom w:val="none" w:sz="0" w:space="0" w:color="auto"/>
        <w:right w:val="none" w:sz="0" w:space="0" w:color="auto"/>
      </w:divBdr>
    </w:div>
    <w:div w:id="316148716">
      <w:bodyDiv w:val="1"/>
      <w:marLeft w:val="0"/>
      <w:marRight w:val="0"/>
      <w:marTop w:val="0"/>
      <w:marBottom w:val="0"/>
      <w:divBdr>
        <w:top w:val="none" w:sz="0" w:space="0" w:color="auto"/>
        <w:left w:val="none" w:sz="0" w:space="0" w:color="auto"/>
        <w:bottom w:val="none" w:sz="0" w:space="0" w:color="auto"/>
        <w:right w:val="none" w:sz="0" w:space="0" w:color="auto"/>
      </w:divBdr>
    </w:div>
    <w:div w:id="354890354">
      <w:bodyDiv w:val="1"/>
      <w:marLeft w:val="0"/>
      <w:marRight w:val="0"/>
      <w:marTop w:val="0"/>
      <w:marBottom w:val="0"/>
      <w:divBdr>
        <w:top w:val="none" w:sz="0" w:space="0" w:color="auto"/>
        <w:left w:val="none" w:sz="0" w:space="0" w:color="auto"/>
        <w:bottom w:val="none" w:sz="0" w:space="0" w:color="auto"/>
        <w:right w:val="none" w:sz="0" w:space="0" w:color="auto"/>
      </w:divBdr>
      <w:divsChild>
        <w:div w:id="1312557748">
          <w:marLeft w:val="0"/>
          <w:marRight w:val="0"/>
          <w:marTop w:val="0"/>
          <w:marBottom w:val="0"/>
          <w:divBdr>
            <w:top w:val="none" w:sz="0" w:space="0" w:color="auto"/>
            <w:left w:val="none" w:sz="0" w:space="0" w:color="auto"/>
            <w:bottom w:val="none" w:sz="0" w:space="0" w:color="auto"/>
            <w:right w:val="none" w:sz="0" w:space="0" w:color="auto"/>
          </w:divBdr>
          <w:divsChild>
            <w:div w:id="693700293">
              <w:marLeft w:val="0"/>
              <w:marRight w:val="0"/>
              <w:marTop w:val="0"/>
              <w:marBottom w:val="0"/>
              <w:divBdr>
                <w:top w:val="none" w:sz="0" w:space="0" w:color="auto"/>
                <w:left w:val="none" w:sz="0" w:space="0" w:color="auto"/>
                <w:bottom w:val="none" w:sz="0" w:space="0" w:color="auto"/>
                <w:right w:val="none" w:sz="0" w:space="0" w:color="auto"/>
              </w:divBdr>
              <w:divsChild>
                <w:div w:id="343168367">
                  <w:marLeft w:val="0"/>
                  <w:marRight w:val="0"/>
                  <w:marTop w:val="0"/>
                  <w:marBottom w:val="0"/>
                  <w:divBdr>
                    <w:top w:val="none" w:sz="0" w:space="0" w:color="auto"/>
                    <w:left w:val="none" w:sz="0" w:space="0" w:color="auto"/>
                    <w:bottom w:val="none" w:sz="0" w:space="0" w:color="auto"/>
                    <w:right w:val="none" w:sz="0" w:space="0" w:color="auto"/>
                  </w:divBdr>
                  <w:divsChild>
                    <w:div w:id="845905729">
                      <w:marLeft w:val="0"/>
                      <w:marRight w:val="0"/>
                      <w:marTop w:val="0"/>
                      <w:marBottom w:val="0"/>
                      <w:divBdr>
                        <w:top w:val="none" w:sz="0" w:space="0" w:color="auto"/>
                        <w:left w:val="none" w:sz="0" w:space="0" w:color="auto"/>
                        <w:bottom w:val="none" w:sz="0" w:space="0" w:color="auto"/>
                        <w:right w:val="none" w:sz="0" w:space="0" w:color="auto"/>
                      </w:divBdr>
                      <w:divsChild>
                        <w:div w:id="2097285519">
                          <w:marLeft w:val="0"/>
                          <w:marRight w:val="0"/>
                          <w:marTop w:val="0"/>
                          <w:marBottom w:val="0"/>
                          <w:divBdr>
                            <w:top w:val="none" w:sz="0" w:space="0" w:color="auto"/>
                            <w:left w:val="none" w:sz="0" w:space="0" w:color="auto"/>
                            <w:bottom w:val="none" w:sz="0" w:space="0" w:color="auto"/>
                            <w:right w:val="none" w:sz="0" w:space="0" w:color="auto"/>
                          </w:divBdr>
                          <w:divsChild>
                            <w:div w:id="688945724">
                              <w:marLeft w:val="0"/>
                              <w:marRight w:val="0"/>
                              <w:marTop w:val="0"/>
                              <w:marBottom w:val="0"/>
                              <w:divBdr>
                                <w:top w:val="none" w:sz="0" w:space="0" w:color="auto"/>
                                <w:left w:val="none" w:sz="0" w:space="0" w:color="auto"/>
                                <w:bottom w:val="none" w:sz="0" w:space="0" w:color="auto"/>
                                <w:right w:val="none" w:sz="0" w:space="0" w:color="auto"/>
                              </w:divBdr>
                              <w:divsChild>
                                <w:div w:id="915364958">
                                  <w:marLeft w:val="0"/>
                                  <w:marRight w:val="0"/>
                                  <w:marTop w:val="0"/>
                                  <w:marBottom w:val="0"/>
                                  <w:divBdr>
                                    <w:top w:val="none" w:sz="0" w:space="0" w:color="auto"/>
                                    <w:left w:val="none" w:sz="0" w:space="0" w:color="auto"/>
                                    <w:bottom w:val="none" w:sz="0" w:space="0" w:color="auto"/>
                                    <w:right w:val="none" w:sz="0" w:space="0" w:color="auto"/>
                                  </w:divBdr>
                                  <w:divsChild>
                                    <w:div w:id="269971041">
                                      <w:marLeft w:val="0"/>
                                      <w:marRight w:val="0"/>
                                      <w:marTop w:val="0"/>
                                      <w:marBottom w:val="0"/>
                                      <w:divBdr>
                                        <w:top w:val="none" w:sz="0" w:space="0" w:color="auto"/>
                                        <w:left w:val="none" w:sz="0" w:space="0" w:color="auto"/>
                                        <w:bottom w:val="none" w:sz="0" w:space="0" w:color="auto"/>
                                        <w:right w:val="none" w:sz="0" w:space="0" w:color="auto"/>
                                      </w:divBdr>
                                      <w:divsChild>
                                        <w:div w:id="16051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90070">
      <w:bodyDiv w:val="1"/>
      <w:marLeft w:val="0"/>
      <w:marRight w:val="0"/>
      <w:marTop w:val="0"/>
      <w:marBottom w:val="0"/>
      <w:divBdr>
        <w:top w:val="none" w:sz="0" w:space="0" w:color="auto"/>
        <w:left w:val="none" w:sz="0" w:space="0" w:color="auto"/>
        <w:bottom w:val="none" w:sz="0" w:space="0" w:color="auto"/>
        <w:right w:val="none" w:sz="0" w:space="0" w:color="auto"/>
      </w:divBdr>
    </w:div>
    <w:div w:id="416172765">
      <w:bodyDiv w:val="1"/>
      <w:marLeft w:val="0"/>
      <w:marRight w:val="0"/>
      <w:marTop w:val="0"/>
      <w:marBottom w:val="0"/>
      <w:divBdr>
        <w:top w:val="none" w:sz="0" w:space="0" w:color="auto"/>
        <w:left w:val="none" w:sz="0" w:space="0" w:color="auto"/>
        <w:bottom w:val="none" w:sz="0" w:space="0" w:color="auto"/>
        <w:right w:val="none" w:sz="0" w:space="0" w:color="auto"/>
      </w:divBdr>
    </w:div>
    <w:div w:id="430275605">
      <w:bodyDiv w:val="1"/>
      <w:marLeft w:val="0"/>
      <w:marRight w:val="0"/>
      <w:marTop w:val="0"/>
      <w:marBottom w:val="0"/>
      <w:divBdr>
        <w:top w:val="none" w:sz="0" w:space="0" w:color="auto"/>
        <w:left w:val="none" w:sz="0" w:space="0" w:color="auto"/>
        <w:bottom w:val="none" w:sz="0" w:space="0" w:color="auto"/>
        <w:right w:val="none" w:sz="0" w:space="0" w:color="auto"/>
      </w:divBdr>
    </w:div>
    <w:div w:id="443428959">
      <w:bodyDiv w:val="1"/>
      <w:marLeft w:val="0"/>
      <w:marRight w:val="0"/>
      <w:marTop w:val="0"/>
      <w:marBottom w:val="0"/>
      <w:divBdr>
        <w:top w:val="none" w:sz="0" w:space="0" w:color="auto"/>
        <w:left w:val="none" w:sz="0" w:space="0" w:color="auto"/>
        <w:bottom w:val="none" w:sz="0" w:space="0" w:color="auto"/>
        <w:right w:val="none" w:sz="0" w:space="0" w:color="auto"/>
      </w:divBdr>
    </w:div>
    <w:div w:id="456224608">
      <w:bodyDiv w:val="1"/>
      <w:marLeft w:val="0"/>
      <w:marRight w:val="0"/>
      <w:marTop w:val="0"/>
      <w:marBottom w:val="0"/>
      <w:divBdr>
        <w:top w:val="none" w:sz="0" w:space="0" w:color="auto"/>
        <w:left w:val="none" w:sz="0" w:space="0" w:color="auto"/>
        <w:bottom w:val="none" w:sz="0" w:space="0" w:color="auto"/>
        <w:right w:val="none" w:sz="0" w:space="0" w:color="auto"/>
      </w:divBdr>
    </w:div>
    <w:div w:id="461849273">
      <w:bodyDiv w:val="1"/>
      <w:marLeft w:val="0"/>
      <w:marRight w:val="0"/>
      <w:marTop w:val="0"/>
      <w:marBottom w:val="0"/>
      <w:divBdr>
        <w:top w:val="none" w:sz="0" w:space="0" w:color="auto"/>
        <w:left w:val="none" w:sz="0" w:space="0" w:color="auto"/>
        <w:bottom w:val="none" w:sz="0" w:space="0" w:color="auto"/>
        <w:right w:val="none" w:sz="0" w:space="0" w:color="auto"/>
      </w:divBdr>
    </w:div>
    <w:div w:id="474568618">
      <w:bodyDiv w:val="1"/>
      <w:marLeft w:val="0"/>
      <w:marRight w:val="0"/>
      <w:marTop w:val="0"/>
      <w:marBottom w:val="0"/>
      <w:divBdr>
        <w:top w:val="none" w:sz="0" w:space="0" w:color="auto"/>
        <w:left w:val="none" w:sz="0" w:space="0" w:color="auto"/>
        <w:bottom w:val="none" w:sz="0" w:space="0" w:color="auto"/>
        <w:right w:val="none" w:sz="0" w:space="0" w:color="auto"/>
      </w:divBdr>
      <w:divsChild>
        <w:div w:id="510729769">
          <w:marLeft w:val="0"/>
          <w:marRight w:val="0"/>
          <w:marTop w:val="0"/>
          <w:marBottom w:val="0"/>
          <w:divBdr>
            <w:top w:val="none" w:sz="0" w:space="0" w:color="auto"/>
            <w:left w:val="none" w:sz="0" w:space="0" w:color="auto"/>
            <w:bottom w:val="none" w:sz="0" w:space="0" w:color="auto"/>
            <w:right w:val="none" w:sz="0" w:space="0" w:color="auto"/>
          </w:divBdr>
        </w:div>
      </w:divsChild>
    </w:div>
    <w:div w:id="475728948">
      <w:bodyDiv w:val="1"/>
      <w:marLeft w:val="0"/>
      <w:marRight w:val="0"/>
      <w:marTop w:val="0"/>
      <w:marBottom w:val="0"/>
      <w:divBdr>
        <w:top w:val="none" w:sz="0" w:space="0" w:color="auto"/>
        <w:left w:val="none" w:sz="0" w:space="0" w:color="auto"/>
        <w:bottom w:val="none" w:sz="0" w:space="0" w:color="auto"/>
        <w:right w:val="none" w:sz="0" w:space="0" w:color="auto"/>
      </w:divBdr>
      <w:divsChild>
        <w:div w:id="1347637751">
          <w:marLeft w:val="0"/>
          <w:marRight w:val="0"/>
          <w:marTop w:val="0"/>
          <w:marBottom w:val="0"/>
          <w:divBdr>
            <w:top w:val="single" w:sz="2" w:space="0" w:color="99BBE8"/>
            <w:left w:val="single" w:sz="2" w:space="0" w:color="99BBE8"/>
            <w:bottom w:val="single" w:sz="2" w:space="0" w:color="99BBE8"/>
            <w:right w:val="single" w:sz="2" w:space="0" w:color="99BBE8"/>
          </w:divBdr>
          <w:divsChild>
            <w:div w:id="1167213308">
              <w:marLeft w:val="0"/>
              <w:marRight w:val="0"/>
              <w:marTop w:val="0"/>
              <w:marBottom w:val="0"/>
              <w:divBdr>
                <w:top w:val="none" w:sz="0" w:space="0" w:color="auto"/>
                <w:left w:val="none" w:sz="0" w:space="0" w:color="auto"/>
                <w:bottom w:val="none" w:sz="0" w:space="0" w:color="auto"/>
                <w:right w:val="none" w:sz="0" w:space="0" w:color="auto"/>
              </w:divBdr>
              <w:divsChild>
                <w:div w:id="1244486180">
                  <w:marLeft w:val="0"/>
                  <w:marRight w:val="0"/>
                  <w:marTop w:val="0"/>
                  <w:marBottom w:val="0"/>
                  <w:divBdr>
                    <w:top w:val="none" w:sz="0" w:space="0" w:color="auto"/>
                    <w:left w:val="single" w:sz="4" w:space="0" w:color="99BBE8"/>
                    <w:bottom w:val="single" w:sz="4" w:space="0" w:color="99BBE8"/>
                    <w:right w:val="single" w:sz="4" w:space="0" w:color="99BBE8"/>
                  </w:divBdr>
                  <w:divsChild>
                    <w:div w:id="12540519">
                      <w:marLeft w:val="0"/>
                      <w:marRight w:val="0"/>
                      <w:marTop w:val="0"/>
                      <w:marBottom w:val="0"/>
                      <w:divBdr>
                        <w:top w:val="none" w:sz="0" w:space="0" w:color="auto"/>
                        <w:left w:val="none" w:sz="0" w:space="0" w:color="auto"/>
                        <w:bottom w:val="none" w:sz="0" w:space="0" w:color="auto"/>
                        <w:right w:val="none" w:sz="0" w:space="0" w:color="auto"/>
                      </w:divBdr>
                      <w:divsChild>
                        <w:div w:id="2100252521">
                          <w:marLeft w:val="0"/>
                          <w:marRight w:val="0"/>
                          <w:marTop w:val="0"/>
                          <w:marBottom w:val="0"/>
                          <w:divBdr>
                            <w:top w:val="none" w:sz="0" w:space="0" w:color="auto"/>
                            <w:left w:val="none" w:sz="0" w:space="0" w:color="auto"/>
                            <w:bottom w:val="none" w:sz="0" w:space="0" w:color="auto"/>
                            <w:right w:val="none" w:sz="0" w:space="0" w:color="auto"/>
                          </w:divBdr>
                          <w:divsChild>
                            <w:div w:id="1751273374">
                              <w:marLeft w:val="0"/>
                              <w:marRight w:val="0"/>
                              <w:marTop w:val="0"/>
                              <w:marBottom w:val="0"/>
                              <w:divBdr>
                                <w:top w:val="single" w:sz="4" w:space="0" w:color="8DB2E3"/>
                                <w:left w:val="single" w:sz="4" w:space="0" w:color="8DB2E3"/>
                                <w:bottom w:val="single" w:sz="4" w:space="0" w:color="8DB2E3"/>
                                <w:right w:val="single" w:sz="4" w:space="0" w:color="8DB2E3"/>
                              </w:divBdr>
                              <w:divsChild>
                                <w:div w:id="744843187">
                                  <w:marLeft w:val="0"/>
                                  <w:marRight w:val="0"/>
                                  <w:marTop w:val="0"/>
                                  <w:marBottom w:val="0"/>
                                  <w:divBdr>
                                    <w:top w:val="single" w:sz="2" w:space="0" w:color="99BBE8"/>
                                    <w:left w:val="single" w:sz="2" w:space="0" w:color="99BBE8"/>
                                    <w:bottom w:val="single" w:sz="2" w:space="0" w:color="99BBE8"/>
                                    <w:right w:val="single" w:sz="2" w:space="0" w:color="99BBE8"/>
                                  </w:divBdr>
                                  <w:divsChild>
                                    <w:div w:id="126553096">
                                      <w:marLeft w:val="0"/>
                                      <w:marRight w:val="0"/>
                                      <w:marTop w:val="0"/>
                                      <w:marBottom w:val="0"/>
                                      <w:divBdr>
                                        <w:top w:val="none" w:sz="0" w:space="0" w:color="auto"/>
                                        <w:left w:val="none" w:sz="0" w:space="0" w:color="auto"/>
                                        <w:bottom w:val="none" w:sz="0" w:space="0" w:color="auto"/>
                                        <w:right w:val="none" w:sz="0" w:space="0" w:color="auto"/>
                                      </w:divBdr>
                                      <w:divsChild>
                                        <w:div w:id="4438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910539">
      <w:bodyDiv w:val="1"/>
      <w:marLeft w:val="0"/>
      <w:marRight w:val="0"/>
      <w:marTop w:val="0"/>
      <w:marBottom w:val="0"/>
      <w:divBdr>
        <w:top w:val="none" w:sz="0" w:space="0" w:color="auto"/>
        <w:left w:val="none" w:sz="0" w:space="0" w:color="auto"/>
        <w:bottom w:val="none" w:sz="0" w:space="0" w:color="auto"/>
        <w:right w:val="none" w:sz="0" w:space="0" w:color="auto"/>
      </w:divBdr>
    </w:div>
    <w:div w:id="508638413">
      <w:bodyDiv w:val="1"/>
      <w:marLeft w:val="0"/>
      <w:marRight w:val="0"/>
      <w:marTop w:val="0"/>
      <w:marBottom w:val="0"/>
      <w:divBdr>
        <w:top w:val="none" w:sz="0" w:space="0" w:color="auto"/>
        <w:left w:val="none" w:sz="0" w:space="0" w:color="auto"/>
        <w:bottom w:val="none" w:sz="0" w:space="0" w:color="auto"/>
        <w:right w:val="none" w:sz="0" w:space="0" w:color="auto"/>
      </w:divBdr>
      <w:divsChild>
        <w:div w:id="128939676">
          <w:marLeft w:val="0"/>
          <w:marRight w:val="0"/>
          <w:marTop w:val="0"/>
          <w:marBottom w:val="0"/>
          <w:divBdr>
            <w:top w:val="none" w:sz="0" w:space="0" w:color="auto"/>
            <w:left w:val="none" w:sz="0" w:space="0" w:color="auto"/>
            <w:bottom w:val="none" w:sz="0" w:space="0" w:color="auto"/>
            <w:right w:val="none" w:sz="0" w:space="0" w:color="auto"/>
          </w:divBdr>
        </w:div>
        <w:div w:id="1997607393">
          <w:marLeft w:val="0"/>
          <w:marRight w:val="0"/>
          <w:marTop w:val="0"/>
          <w:marBottom w:val="0"/>
          <w:divBdr>
            <w:top w:val="none" w:sz="0" w:space="0" w:color="auto"/>
            <w:left w:val="none" w:sz="0" w:space="0" w:color="auto"/>
            <w:bottom w:val="none" w:sz="0" w:space="0" w:color="auto"/>
            <w:right w:val="none" w:sz="0" w:space="0" w:color="auto"/>
          </w:divBdr>
        </w:div>
        <w:div w:id="2052225937">
          <w:marLeft w:val="0"/>
          <w:marRight w:val="0"/>
          <w:marTop w:val="0"/>
          <w:marBottom w:val="0"/>
          <w:divBdr>
            <w:top w:val="none" w:sz="0" w:space="0" w:color="auto"/>
            <w:left w:val="none" w:sz="0" w:space="0" w:color="auto"/>
            <w:bottom w:val="none" w:sz="0" w:space="0" w:color="auto"/>
            <w:right w:val="none" w:sz="0" w:space="0" w:color="auto"/>
          </w:divBdr>
        </w:div>
        <w:div w:id="2089964420">
          <w:marLeft w:val="0"/>
          <w:marRight w:val="0"/>
          <w:marTop w:val="0"/>
          <w:marBottom w:val="0"/>
          <w:divBdr>
            <w:top w:val="none" w:sz="0" w:space="0" w:color="auto"/>
            <w:left w:val="none" w:sz="0" w:space="0" w:color="auto"/>
            <w:bottom w:val="none" w:sz="0" w:space="0" w:color="auto"/>
            <w:right w:val="none" w:sz="0" w:space="0" w:color="auto"/>
          </w:divBdr>
        </w:div>
      </w:divsChild>
    </w:div>
    <w:div w:id="514802782">
      <w:bodyDiv w:val="1"/>
      <w:marLeft w:val="0"/>
      <w:marRight w:val="0"/>
      <w:marTop w:val="0"/>
      <w:marBottom w:val="0"/>
      <w:divBdr>
        <w:top w:val="none" w:sz="0" w:space="0" w:color="auto"/>
        <w:left w:val="none" w:sz="0" w:space="0" w:color="auto"/>
        <w:bottom w:val="none" w:sz="0" w:space="0" w:color="auto"/>
        <w:right w:val="none" w:sz="0" w:space="0" w:color="auto"/>
      </w:divBdr>
    </w:div>
    <w:div w:id="521476904">
      <w:bodyDiv w:val="1"/>
      <w:marLeft w:val="0"/>
      <w:marRight w:val="0"/>
      <w:marTop w:val="0"/>
      <w:marBottom w:val="0"/>
      <w:divBdr>
        <w:top w:val="none" w:sz="0" w:space="0" w:color="auto"/>
        <w:left w:val="none" w:sz="0" w:space="0" w:color="auto"/>
        <w:bottom w:val="none" w:sz="0" w:space="0" w:color="auto"/>
        <w:right w:val="none" w:sz="0" w:space="0" w:color="auto"/>
      </w:divBdr>
      <w:divsChild>
        <w:div w:id="1790124362">
          <w:marLeft w:val="0"/>
          <w:marRight w:val="0"/>
          <w:marTop w:val="0"/>
          <w:marBottom w:val="0"/>
          <w:divBdr>
            <w:top w:val="none" w:sz="0" w:space="0" w:color="auto"/>
            <w:left w:val="none" w:sz="0" w:space="0" w:color="auto"/>
            <w:bottom w:val="none" w:sz="0" w:space="0" w:color="auto"/>
            <w:right w:val="none" w:sz="0" w:space="0" w:color="auto"/>
          </w:divBdr>
          <w:divsChild>
            <w:div w:id="1726683961">
              <w:marLeft w:val="0"/>
              <w:marRight w:val="0"/>
              <w:marTop w:val="0"/>
              <w:marBottom w:val="0"/>
              <w:divBdr>
                <w:top w:val="none" w:sz="0" w:space="0" w:color="auto"/>
                <w:left w:val="none" w:sz="0" w:space="0" w:color="auto"/>
                <w:bottom w:val="none" w:sz="0" w:space="0" w:color="auto"/>
                <w:right w:val="none" w:sz="0" w:space="0" w:color="auto"/>
              </w:divBdr>
              <w:divsChild>
                <w:div w:id="2126339822">
                  <w:marLeft w:val="0"/>
                  <w:marRight w:val="0"/>
                  <w:marTop w:val="0"/>
                  <w:marBottom w:val="0"/>
                  <w:divBdr>
                    <w:top w:val="none" w:sz="0" w:space="0" w:color="auto"/>
                    <w:left w:val="none" w:sz="0" w:space="0" w:color="auto"/>
                    <w:bottom w:val="none" w:sz="0" w:space="0" w:color="auto"/>
                    <w:right w:val="none" w:sz="0" w:space="0" w:color="auto"/>
                  </w:divBdr>
                  <w:divsChild>
                    <w:div w:id="1519268811">
                      <w:marLeft w:val="0"/>
                      <w:marRight w:val="0"/>
                      <w:marTop w:val="0"/>
                      <w:marBottom w:val="0"/>
                      <w:divBdr>
                        <w:top w:val="none" w:sz="0" w:space="0" w:color="auto"/>
                        <w:left w:val="none" w:sz="0" w:space="0" w:color="auto"/>
                        <w:bottom w:val="none" w:sz="0" w:space="0" w:color="auto"/>
                        <w:right w:val="none" w:sz="0" w:space="0" w:color="auto"/>
                      </w:divBdr>
                      <w:divsChild>
                        <w:div w:id="2075394934">
                          <w:marLeft w:val="0"/>
                          <w:marRight w:val="0"/>
                          <w:marTop w:val="0"/>
                          <w:marBottom w:val="0"/>
                          <w:divBdr>
                            <w:top w:val="none" w:sz="0" w:space="0" w:color="auto"/>
                            <w:left w:val="none" w:sz="0" w:space="0" w:color="auto"/>
                            <w:bottom w:val="none" w:sz="0" w:space="0" w:color="auto"/>
                            <w:right w:val="none" w:sz="0" w:space="0" w:color="auto"/>
                          </w:divBdr>
                          <w:divsChild>
                            <w:div w:id="676687546">
                              <w:marLeft w:val="0"/>
                              <w:marRight w:val="0"/>
                              <w:marTop w:val="0"/>
                              <w:marBottom w:val="0"/>
                              <w:divBdr>
                                <w:top w:val="none" w:sz="0" w:space="0" w:color="auto"/>
                                <w:left w:val="none" w:sz="0" w:space="0" w:color="auto"/>
                                <w:bottom w:val="none" w:sz="0" w:space="0" w:color="auto"/>
                                <w:right w:val="none" w:sz="0" w:space="0" w:color="auto"/>
                              </w:divBdr>
                              <w:divsChild>
                                <w:div w:id="2011906594">
                                  <w:marLeft w:val="0"/>
                                  <w:marRight w:val="0"/>
                                  <w:marTop w:val="0"/>
                                  <w:marBottom w:val="0"/>
                                  <w:divBdr>
                                    <w:top w:val="none" w:sz="0" w:space="0" w:color="auto"/>
                                    <w:left w:val="none" w:sz="0" w:space="0" w:color="auto"/>
                                    <w:bottom w:val="none" w:sz="0" w:space="0" w:color="auto"/>
                                    <w:right w:val="none" w:sz="0" w:space="0" w:color="auto"/>
                                  </w:divBdr>
                                  <w:divsChild>
                                    <w:div w:id="1738745238">
                                      <w:marLeft w:val="0"/>
                                      <w:marRight w:val="0"/>
                                      <w:marTop w:val="0"/>
                                      <w:marBottom w:val="0"/>
                                      <w:divBdr>
                                        <w:top w:val="none" w:sz="0" w:space="0" w:color="auto"/>
                                        <w:left w:val="none" w:sz="0" w:space="0" w:color="auto"/>
                                        <w:bottom w:val="none" w:sz="0" w:space="0" w:color="auto"/>
                                        <w:right w:val="none" w:sz="0" w:space="0" w:color="auto"/>
                                      </w:divBdr>
                                      <w:divsChild>
                                        <w:div w:id="339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868423">
      <w:bodyDiv w:val="1"/>
      <w:marLeft w:val="0"/>
      <w:marRight w:val="0"/>
      <w:marTop w:val="0"/>
      <w:marBottom w:val="0"/>
      <w:divBdr>
        <w:top w:val="none" w:sz="0" w:space="0" w:color="auto"/>
        <w:left w:val="none" w:sz="0" w:space="0" w:color="auto"/>
        <w:bottom w:val="none" w:sz="0" w:space="0" w:color="auto"/>
        <w:right w:val="none" w:sz="0" w:space="0" w:color="auto"/>
      </w:divBdr>
    </w:div>
    <w:div w:id="526455270">
      <w:bodyDiv w:val="1"/>
      <w:marLeft w:val="0"/>
      <w:marRight w:val="0"/>
      <w:marTop w:val="0"/>
      <w:marBottom w:val="0"/>
      <w:divBdr>
        <w:top w:val="none" w:sz="0" w:space="0" w:color="auto"/>
        <w:left w:val="none" w:sz="0" w:space="0" w:color="auto"/>
        <w:bottom w:val="none" w:sz="0" w:space="0" w:color="auto"/>
        <w:right w:val="none" w:sz="0" w:space="0" w:color="auto"/>
      </w:divBdr>
    </w:div>
    <w:div w:id="535123051">
      <w:bodyDiv w:val="1"/>
      <w:marLeft w:val="0"/>
      <w:marRight w:val="0"/>
      <w:marTop w:val="0"/>
      <w:marBottom w:val="0"/>
      <w:divBdr>
        <w:top w:val="none" w:sz="0" w:space="0" w:color="auto"/>
        <w:left w:val="none" w:sz="0" w:space="0" w:color="auto"/>
        <w:bottom w:val="none" w:sz="0" w:space="0" w:color="auto"/>
        <w:right w:val="none" w:sz="0" w:space="0" w:color="auto"/>
      </w:divBdr>
    </w:div>
    <w:div w:id="556403717">
      <w:bodyDiv w:val="1"/>
      <w:marLeft w:val="0"/>
      <w:marRight w:val="0"/>
      <w:marTop w:val="0"/>
      <w:marBottom w:val="0"/>
      <w:divBdr>
        <w:top w:val="none" w:sz="0" w:space="0" w:color="auto"/>
        <w:left w:val="none" w:sz="0" w:space="0" w:color="auto"/>
        <w:bottom w:val="none" w:sz="0" w:space="0" w:color="auto"/>
        <w:right w:val="none" w:sz="0" w:space="0" w:color="auto"/>
      </w:divBdr>
    </w:div>
    <w:div w:id="559171598">
      <w:bodyDiv w:val="1"/>
      <w:marLeft w:val="0"/>
      <w:marRight w:val="0"/>
      <w:marTop w:val="0"/>
      <w:marBottom w:val="0"/>
      <w:divBdr>
        <w:top w:val="none" w:sz="0" w:space="0" w:color="auto"/>
        <w:left w:val="none" w:sz="0" w:space="0" w:color="auto"/>
        <w:bottom w:val="none" w:sz="0" w:space="0" w:color="auto"/>
        <w:right w:val="none" w:sz="0" w:space="0" w:color="auto"/>
      </w:divBdr>
    </w:div>
    <w:div w:id="575210926">
      <w:bodyDiv w:val="1"/>
      <w:marLeft w:val="0"/>
      <w:marRight w:val="0"/>
      <w:marTop w:val="0"/>
      <w:marBottom w:val="0"/>
      <w:divBdr>
        <w:top w:val="none" w:sz="0" w:space="0" w:color="auto"/>
        <w:left w:val="none" w:sz="0" w:space="0" w:color="auto"/>
        <w:bottom w:val="none" w:sz="0" w:space="0" w:color="auto"/>
        <w:right w:val="none" w:sz="0" w:space="0" w:color="auto"/>
      </w:divBdr>
    </w:div>
    <w:div w:id="585848524">
      <w:bodyDiv w:val="1"/>
      <w:marLeft w:val="0"/>
      <w:marRight w:val="0"/>
      <w:marTop w:val="0"/>
      <w:marBottom w:val="0"/>
      <w:divBdr>
        <w:top w:val="none" w:sz="0" w:space="0" w:color="auto"/>
        <w:left w:val="none" w:sz="0" w:space="0" w:color="auto"/>
        <w:bottom w:val="none" w:sz="0" w:space="0" w:color="auto"/>
        <w:right w:val="none" w:sz="0" w:space="0" w:color="auto"/>
      </w:divBdr>
    </w:div>
    <w:div w:id="587692017">
      <w:bodyDiv w:val="1"/>
      <w:marLeft w:val="0"/>
      <w:marRight w:val="0"/>
      <w:marTop w:val="0"/>
      <w:marBottom w:val="0"/>
      <w:divBdr>
        <w:top w:val="none" w:sz="0" w:space="0" w:color="auto"/>
        <w:left w:val="none" w:sz="0" w:space="0" w:color="auto"/>
        <w:bottom w:val="none" w:sz="0" w:space="0" w:color="auto"/>
        <w:right w:val="none" w:sz="0" w:space="0" w:color="auto"/>
      </w:divBdr>
      <w:divsChild>
        <w:div w:id="212353933">
          <w:marLeft w:val="0"/>
          <w:marRight w:val="0"/>
          <w:marTop w:val="0"/>
          <w:marBottom w:val="0"/>
          <w:divBdr>
            <w:top w:val="none" w:sz="0" w:space="0" w:color="auto"/>
            <w:left w:val="none" w:sz="0" w:space="0" w:color="auto"/>
            <w:bottom w:val="none" w:sz="0" w:space="0" w:color="auto"/>
            <w:right w:val="none" w:sz="0" w:space="0" w:color="auto"/>
          </w:divBdr>
          <w:divsChild>
            <w:div w:id="1665814000">
              <w:marLeft w:val="0"/>
              <w:marRight w:val="0"/>
              <w:marTop w:val="0"/>
              <w:marBottom w:val="0"/>
              <w:divBdr>
                <w:top w:val="none" w:sz="0" w:space="0" w:color="auto"/>
                <w:left w:val="none" w:sz="0" w:space="0" w:color="auto"/>
                <w:bottom w:val="none" w:sz="0" w:space="0" w:color="auto"/>
                <w:right w:val="none" w:sz="0" w:space="0" w:color="auto"/>
              </w:divBdr>
              <w:divsChild>
                <w:div w:id="1171331153">
                  <w:marLeft w:val="0"/>
                  <w:marRight w:val="0"/>
                  <w:marTop w:val="0"/>
                  <w:marBottom w:val="0"/>
                  <w:divBdr>
                    <w:top w:val="none" w:sz="0" w:space="0" w:color="auto"/>
                    <w:left w:val="none" w:sz="0" w:space="0" w:color="auto"/>
                    <w:bottom w:val="none" w:sz="0" w:space="0" w:color="auto"/>
                    <w:right w:val="none" w:sz="0" w:space="0" w:color="auto"/>
                  </w:divBdr>
                  <w:divsChild>
                    <w:div w:id="596133101">
                      <w:marLeft w:val="0"/>
                      <w:marRight w:val="0"/>
                      <w:marTop w:val="0"/>
                      <w:marBottom w:val="0"/>
                      <w:divBdr>
                        <w:top w:val="none" w:sz="0" w:space="0" w:color="auto"/>
                        <w:left w:val="none" w:sz="0" w:space="0" w:color="auto"/>
                        <w:bottom w:val="none" w:sz="0" w:space="0" w:color="auto"/>
                        <w:right w:val="none" w:sz="0" w:space="0" w:color="auto"/>
                      </w:divBdr>
                      <w:divsChild>
                        <w:div w:id="2112820743">
                          <w:marLeft w:val="0"/>
                          <w:marRight w:val="0"/>
                          <w:marTop w:val="0"/>
                          <w:marBottom w:val="0"/>
                          <w:divBdr>
                            <w:top w:val="none" w:sz="0" w:space="0" w:color="auto"/>
                            <w:left w:val="none" w:sz="0" w:space="0" w:color="auto"/>
                            <w:bottom w:val="none" w:sz="0" w:space="0" w:color="auto"/>
                            <w:right w:val="none" w:sz="0" w:space="0" w:color="auto"/>
                          </w:divBdr>
                          <w:divsChild>
                            <w:div w:id="412823742">
                              <w:marLeft w:val="0"/>
                              <w:marRight w:val="0"/>
                              <w:marTop w:val="0"/>
                              <w:marBottom w:val="0"/>
                              <w:divBdr>
                                <w:top w:val="none" w:sz="0" w:space="0" w:color="auto"/>
                                <w:left w:val="none" w:sz="0" w:space="0" w:color="auto"/>
                                <w:bottom w:val="none" w:sz="0" w:space="0" w:color="auto"/>
                                <w:right w:val="none" w:sz="0" w:space="0" w:color="auto"/>
                              </w:divBdr>
                              <w:divsChild>
                                <w:div w:id="378482465">
                                  <w:marLeft w:val="0"/>
                                  <w:marRight w:val="0"/>
                                  <w:marTop w:val="0"/>
                                  <w:marBottom w:val="0"/>
                                  <w:divBdr>
                                    <w:top w:val="none" w:sz="0" w:space="0" w:color="auto"/>
                                    <w:left w:val="none" w:sz="0" w:space="0" w:color="auto"/>
                                    <w:bottom w:val="none" w:sz="0" w:space="0" w:color="auto"/>
                                    <w:right w:val="none" w:sz="0" w:space="0" w:color="auto"/>
                                  </w:divBdr>
                                  <w:divsChild>
                                    <w:div w:id="159471009">
                                      <w:marLeft w:val="0"/>
                                      <w:marRight w:val="0"/>
                                      <w:marTop w:val="0"/>
                                      <w:marBottom w:val="0"/>
                                      <w:divBdr>
                                        <w:top w:val="none" w:sz="0" w:space="0" w:color="auto"/>
                                        <w:left w:val="none" w:sz="0" w:space="0" w:color="auto"/>
                                        <w:bottom w:val="none" w:sz="0" w:space="0" w:color="auto"/>
                                        <w:right w:val="none" w:sz="0" w:space="0" w:color="auto"/>
                                      </w:divBdr>
                                      <w:divsChild>
                                        <w:div w:id="15567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477279">
      <w:bodyDiv w:val="1"/>
      <w:marLeft w:val="0"/>
      <w:marRight w:val="0"/>
      <w:marTop w:val="0"/>
      <w:marBottom w:val="0"/>
      <w:divBdr>
        <w:top w:val="none" w:sz="0" w:space="0" w:color="auto"/>
        <w:left w:val="none" w:sz="0" w:space="0" w:color="auto"/>
        <w:bottom w:val="none" w:sz="0" w:space="0" w:color="auto"/>
        <w:right w:val="none" w:sz="0" w:space="0" w:color="auto"/>
      </w:divBdr>
    </w:div>
    <w:div w:id="609823679">
      <w:bodyDiv w:val="1"/>
      <w:marLeft w:val="0"/>
      <w:marRight w:val="0"/>
      <w:marTop w:val="0"/>
      <w:marBottom w:val="0"/>
      <w:divBdr>
        <w:top w:val="none" w:sz="0" w:space="0" w:color="auto"/>
        <w:left w:val="none" w:sz="0" w:space="0" w:color="auto"/>
        <w:bottom w:val="none" w:sz="0" w:space="0" w:color="auto"/>
        <w:right w:val="none" w:sz="0" w:space="0" w:color="auto"/>
      </w:divBdr>
    </w:div>
    <w:div w:id="620377175">
      <w:bodyDiv w:val="1"/>
      <w:marLeft w:val="0"/>
      <w:marRight w:val="0"/>
      <w:marTop w:val="0"/>
      <w:marBottom w:val="0"/>
      <w:divBdr>
        <w:top w:val="none" w:sz="0" w:space="0" w:color="auto"/>
        <w:left w:val="none" w:sz="0" w:space="0" w:color="auto"/>
        <w:bottom w:val="none" w:sz="0" w:space="0" w:color="auto"/>
        <w:right w:val="none" w:sz="0" w:space="0" w:color="auto"/>
      </w:divBdr>
    </w:div>
    <w:div w:id="620496532">
      <w:bodyDiv w:val="1"/>
      <w:marLeft w:val="0"/>
      <w:marRight w:val="0"/>
      <w:marTop w:val="0"/>
      <w:marBottom w:val="0"/>
      <w:divBdr>
        <w:top w:val="none" w:sz="0" w:space="0" w:color="auto"/>
        <w:left w:val="none" w:sz="0" w:space="0" w:color="auto"/>
        <w:bottom w:val="none" w:sz="0" w:space="0" w:color="auto"/>
        <w:right w:val="none" w:sz="0" w:space="0" w:color="auto"/>
      </w:divBdr>
      <w:divsChild>
        <w:div w:id="1867716357">
          <w:marLeft w:val="0"/>
          <w:marRight w:val="0"/>
          <w:marTop w:val="0"/>
          <w:marBottom w:val="0"/>
          <w:divBdr>
            <w:top w:val="none" w:sz="0" w:space="0" w:color="auto"/>
            <w:left w:val="none" w:sz="0" w:space="0" w:color="auto"/>
            <w:bottom w:val="none" w:sz="0" w:space="0" w:color="auto"/>
            <w:right w:val="none" w:sz="0" w:space="0" w:color="auto"/>
          </w:divBdr>
          <w:divsChild>
            <w:div w:id="361323155">
              <w:marLeft w:val="0"/>
              <w:marRight w:val="0"/>
              <w:marTop w:val="0"/>
              <w:marBottom w:val="0"/>
              <w:divBdr>
                <w:top w:val="none" w:sz="0" w:space="0" w:color="auto"/>
                <w:left w:val="none" w:sz="0" w:space="0" w:color="auto"/>
                <w:bottom w:val="none" w:sz="0" w:space="0" w:color="auto"/>
                <w:right w:val="none" w:sz="0" w:space="0" w:color="auto"/>
              </w:divBdr>
              <w:divsChild>
                <w:div w:id="717822488">
                  <w:marLeft w:val="0"/>
                  <w:marRight w:val="0"/>
                  <w:marTop w:val="0"/>
                  <w:marBottom w:val="0"/>
                  <w:divBdr>
                    <w:top w:val="none" w:sz="0" w:space="0" w:color="auto"/>
                    <w:left w:val="none" w:sz="0" w:space="0" w:color="auto"/>
                    <w:bottom w:val="none" w:sz="0" w:space="0" w:color="auto"/>
                    <w:right w:val="none" w:sz="0" w:space="0" w:color="auto"/>
                  </w:divBdr>
                  <w:divsChild>
                    <w:div w:id="81681686">
                      <w:marLeft w:val="0"/>
                      <w:marRight w:val="0"/>
                      <w:marTop w:val="0"/>
                      <w:marBottom w:val="0"/>
                      <w:divBdr>
                        <w:top w:val="none" w:sz="0" w:space="0" w:color="auto"/>
                        <w:left w:val="none" w:sz="0" w:space="0" w:color="auto"/>
                        <w:bottom w:val="none" w:sz="0" w:space="0" w:color="auto"/>
                        <w:right w:val="none" w:sz="0" w:space="0" w:color="auto"/>
                      </w:divBdr>
                      <w:divsChild>
                        <w:div w:id="1157258316">
                          <w:marLeft w:val="0"/>
                          <w:marRight w:val="0"/>
                          <w:marTop w:val="0"/>
                          <w:marBottom w:val="0"/>
                          <w:divBdr>
                            <w:top w:val="none" w:sz="0" w:space="0" w:color="auto"/>
                            <w:left w:val="none" w:sz="0" w:space="0" w:color="auto"/>
                            <w:bottom w:val="none" w:sz="0" w:space="0" w:color="auto"/>
                            <w:right w:val="none" w:sz="0" w:space="0" w:color="auto"/>
                          </w:divBdr>
                          <w:divsChild>
                            <w:div w:id="1718234991">
                              <w:marLeft w:val="0"/>
                              <w:marRight w:val="0"/>
                              <w:marTop w:val="0"/>
                              <w:marBottom w:val="0"/>
                              <w:divBdr>
                                <w:top w:val="none" w:sz="0" w:space="0" w:color="auto"/>
                                <w:left w:val="none" w:sz="0" w:space="0" w:color="auto"/>
                                <w:bottom w:val="none" w:sz="0" w:space="0" w:color="auto"/>
                                <w:right w:val="none" w:sz="0" w:space="0" w:color="auto"/>
                              </w:divBdr>
                              <w:divsChild>
                                <w:div w:id="328483333">
                                  <w:marLeft w:val="0"/>
                                  <w:marRight w:val="0"/>
                                  <w:marTop w:val="0"/>
                                  <w:marBottom w:val="0"/>
                                  <w:divBdr>
                                    <w:top w:val="none" w:sz="0" w:space="0" w:color="auto"/>
                                    <w:left w:val="none" w:sz="0" w:space="0" w:color="auto"/>
                                    <w:bottom w:val="none" w:sz="0" w:space="0" w:color="auto"/>
                                    <w:right w:val="none" w:sz="0" w:space="0" w:color="auto"/>
                                  </w:divBdr>
                                  <w:divsChild>
                                    <w:div w:id="392580652">
                                      <w:marLeft w:val="0"/>
                                      <w:marRight w:val="0"/>
                                      <w:marTop w:val="0"/>
                                      <w:marBottom w:val="0"/>
                                      <w:divBdr>
                                        <w:top w:val="none" w:sz="0" w:space="0" w:color="auto"/>
                                        <w:left w:val="none" w:sz="0" w:space="0" w:color="auto"/>
                                        <w:bottom w:val="none" w:sz="0" w:space="0" w:color="auto"/>
                                        <w:right w:val="none" w:sz="0" w:space="0" w:color="auto"/>
                                      </w:divBdr>
                                      <w:divsChild>
                                        <w:div w:id="1760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259224">
      <w:bodyDiv w:val="1"/>
      <w:marLeft w:val="0"/>
      <w:marRight w:val="0"/>
      <w:marTop w:val="0"/>
      <w:marBottom w:val="0"/>
      <w:divBdr>
        <w:top w:val="none" w:sz="0" w:space="0" w:color="auto"/>
        <w:left w:val="none" w:sz="0" w:space="0" w:color="auto"/>
        <w:bottom w:val="none" w:sz="0" w:space="0" w:color="auto"/>
        <w:right w:val="none" w:sz="0" w:space="0" w:color="auto"/>
      </w:divBdr>
    </w:div>
    <w:div w:id="644356061">
      <w:bodyDiv w:val="1"/>
      <w:marLeft w:val="0"/>
      <w:marRight w:val="0"/>
      <w:marTop w:val="0"/>
      <w:marBottom w:val="0"/>
      <w:divBdr>
        <w:top w:val="none" w:sz="0" w:space="0" w:color="auto"/>
        <w:left w:val="none" w:sz="0" w:space="0" w:color="auto"/>
        <w:bottom w:val="none" w:sz="0" w:space="0" w:color="auto"/>
        <w:right w:val="none" w:sz="0" w:space="0" w:color="auto"/>
      </w:divBdr>
    </w:div>
    <w:div w:id="645282344">
      <w:bodyDiv w:val="1"/>
      <w:marLeft w:val="0"/>
      <w:marRight w:val="0"/>
      <w:marTop w:val="0"/>
      <w:marBottom w:val="0"/>
      <w:divBdr>
        <w:top w:val="none" w:sz="0" w:space="0" w:color="auto"/>
        <w:left w:val="none" w:sz="0" w:space="0" w:color="auto"/>
        <w:bottom w:val="none" w:sz="0" w:space="0" w:color="auto"/>
        <w:right w:val="none" w:sz="0" w:space="0" w:color="auto"/>
      </w:divBdr>
      <w:divsChild>
        <w:div w:id="566111513">
          <w:marLeft w:val="0"/>
          <w:marRight w:val="0"/>
          <w:marTop w:val="0"/>
          <w:marBottom w:val="0"/>
          <w:divBdr>
            <w:top w:val="single" w:sz="2" w:space="0" w:color="99BBE8"/>
            <w:left w:val="single" w:sz="2" w:space="0" w:color="99BBE8"/>
            <w:bottom w:val="single" w:sz="2" w:space="0" w:color="99BBE8"/>
            <w:right w:val="single" w:sz="2" w:space="0" w:color="99BBE8"/>
          </w:divBdr>
          <w:divsChild>
            <w:div w:id="1061832776">
              <w:marLeft w:val="0"/>
              <w:marRight w:val="0"/>
              <w:marTop w:val="0"/>
              <w:marBottom w:val="0"/>
              <w:divBdr>
                <w:top w:val="none" w:sz="0" w:space="0" w:color="auto"/>
                <w:left w:val="none" w:sz="0" w:space="0" w:color="auto"/>
                <w:bottom w:val="none" w:sz="0" w:space="0" w:color="auto"/>
                <w:right w:val="none" w:sz="0" w:space="0" w:color="auto"/>
              </w:divBdr>
              <w:divsChild>
                <w:div w:id="1201672241">
                  <w:marLeft w:val="0"/>
                  <w:marRight w:val="0"/>
                  <w:marTop w:val="0"/>
                  <w:marBottom w:val="0"/>
                  <w:divBdr>
                    <w:top w:val="none" w:sz="0" w:space="0" w:color="auto"/>
                    <w:left w:val="single" w:sz="4" w:space="0" w:color="99BBE8"/>
                    <w:bottom w:val="single" w:sz="4" w:space="0" w:color="99BBE8"/>
                    <w:right w:val="single" w:sz="4" w:space="0" w:color="99BBE8"/>
                  </w:divBdr>
                  <w:divsChild>
                    <w:div w:id="210729317">
                      <w:marLeft w:val="0"/>
                      <w:marRight w:val="0"/>
                      <w:marTop w:val="0"/>
                      <w:marBottom w:val="0"/>
                      <w:divBdr>
                        <w:top w:val="none" w:sz="0" w:space="0" w:color="auto"/>
                        <w:left w:val="none" w:sz="0" w:space="0" w:color="auto"/>
                        <w:bottom w:val="none" w:sz="0" w:space="0" w:color="auto"/>
                        <w:right w:val="none" w:sz="0" w:space="0" w:color="auto"/>
                      </w:divBdr>
                      <w:divsChild>
                        <w:div w:id="1672368160">
                          <w:marLeft w:val="0"/>
                          <w:marRight w:val="0"/>
                          <w:marTop w:val="0"/>
                          <w:marBottom w:val="0"/>
                          <w:divBdr>
                            <w:top w:val="none" w:sz="0" w:space="0" w:color="auto"/>
                            <w:left w:val="none" w:sz="0" w:space="0" w:color="auto"/>
                            <w:bottom w:val="none" w:sz="0" w:space="0" w:color="auto"/>
                            <w:right w:val="none" w:sz="0" w:space="0" w:color="auto"/>
                          </w:divBdr>
                          <w:divsChild>
                            <w:div w:id="792095077">
                              <w:marLeft w:val="0"/>
                              <w:marRight w:val="0"/>
                              <w:marTop w:val="0"/>
                              <w:marBottom w:val="0"/>
                              <w:divBdr>
                                <w:top w:val="single" w:sz="4" w:space="0" w:color="8DB2E3"/>
                                <w:left w:val="single" w:sz="4" w:space="0" w:color="8DB2E3"/>
                                <w:bottom w:val="single" w:sz="4" w:space="0" w:color="8DB2E3"/>
                                <w:right w:val="single" w:sz="4" w:space="0" w:color="8DB2E3"/>
                              </w:divBdr>
                              <w:divsChild>
                                <w:div w:id="1185443735">
                                  <w:marLeft w:val="0"/>
                                  <w:marRight w:val="0"/>
                                  <w:marTop w:val="0"/>
                                  <w:marBottom w:val="0"/>
                                  <w:divBdr>
                                    <w:top w:val="single" w:sz="2" w:space="0" w:color="99BBE8"/>
                                    <w:left w:val="single" w:sz="2" w:space="0" w:color="99BBE8"/>
                                    <w:bottom w:val="single" w:sz="2" w:space="0" w:color="99BBE8"/>
                                    <w:right w:val="single" w:sz="2" w:space="0" w:color="99BBE8"/>
                                  </w:divBdr>
                                  <w:divsChild>
                                    <w:div w:id="1765875322">
                                      <w:marLeft w:val="0"/>
                                      <w:marRight w:val="0"/>
                                      <w:marTop w:val="0"/>
                                      <w:marBottom w:val="0"/>
                                      <w:divBdr>
                                        <w:top w:val="none" w:sz="0" w:space="0" w:color="auto"/>
                                        <w:left w:val="none" w:sz="0" w:space="0" w:color="auto"/>
                                        <w:bottom w:val="none" w:sz="0" w:space="0" w:color="auto"/>
                                        <w:right w:val="none" w:sz="0" w:space="0" w:color="auto"/>
                                      </w:divBdr>
                                      <w:divsChild>
                                        <w:div w:id="10679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997894">
      <w:bodyDiv w:val="1"/>
      <w:marLeft w:val="0"/>
      <w:marRight w:val="0"/>
      <w:marTop w:val="0"/>
      <w:marBottom w:val="0"/>
      <w:divBdr>
        <w:top w:val="none" w:sz="0" w:space="0" w:color="auto"/>
        <w:left w:val="none" w:sz="0" w:space="0" w:color="auto"/>
        <w:bottom w:val="none" w:sz="0" w:space="0" w:color="auto"/>
        <w:right w:val="none" w:sz="0" w:space="0" w:color="auto"/>
      </w:divBdr>
      <w:divsChild>
        <w:div w:id="1329475929">
          <w:marLeft w:val="0"/>
          <w:marRight w:val="0"/>
          <w:marTop w:val="0"/>
          <w:marBottom w:val="0"/>
          <w:divBdr>
            <w:top w:val="single" w:sz="2" w:space="0" w:color="99BBE8"/>
            <w:left w:val="single" w:sz="2" w:space="0" w:color="99BBE8"/>
            <w:bottom w:val="single" w:sz="2" w:space="0" w:color="99BBE8"/>
            <w:right w:val="single" w:sz="2" w:space="0" w:color="99BBE8"/>
          </w:divBdr>
          <w:divsChild>
            <w:div w:id="1378621901">
              <w:marLeft w:val="0"/>
              <w:marRight w:val="0"/>
              <w:marTop w:val="0"/>
              <w:marBottom w:val="0"/>
              <w:divBdr>
                <w:top w:val="none" w:sz="0" w:space="0" w:color="auto"/>
                <w:left w:val="none" w:sz="0" w:space="0" w:color="auto"/>
                <w:bottom w:val="none" w:sz="0" w:space="0" w:color="auto"/>
                <w:right w:val="none" w:sz="0" w:space="0" w:color="auto"/>
              </w:divBdr>
              <w:divsChild>
                <w:div w:id="1473400106">
                  <w:marLeft w:val="0"/>
                  <w:marRight w:val="0"/>
                  <w:marTop w:val="0"/>
                  <w:marBottom w:val="0"/>
                  <w:divBdr>
                    <w:top w:val="none" w:sz="0" w:space="0" w:color="auto"/>
                    <w:left w:val="single" w:sz="4" w:space="0" w:color="99BBE8"/>
                    <w:bottom w:val="single" w:sz="4" w:space="0" w:color="99BBE8"/>
                    <w:right w:val="single" w:sz="4" w:space="0" w:color="99BBE8"/>
                  </w:divBdr>
                  <w:divsChild>
                    <w:div w:id="541334212">
                      <w:marLeft w:val="0"/>
                      <w:marRight w:val="0"/>
                      <w:marTop w:val="0"/>
                      <w:marBottom w:val="0"/>
                      <w:divBdr>
                        <w:top w:val="none" w:sz="0" w:space="0" w:color="auto"/>
                        <w:left w:val="none" w:sz="0" w:space="0" w:color="auto"/>
                        <w:bottom w:val="none" w:sz="0" w:space="0" w:color="auto"/>
                        <w:right w:val="none" w:sz="0" w:space="0" w:color="auto"/>
                      </w:divBdr>
                      <w:divsChild>
                        <w:div w:id="2068262809">
                          <w:marLeft w:val="0"/>
                          <w:marRight w:val="0"/>
                          <w:marTop w:val="0"/>
                          <w:marBottom w:val="0"/>
                          <w:divBdr>
                            <w:top w:val="none" w:sz="0" w:space="0" w:color="auto"/>
                            <w:left w:val="none" w:sz="0" w:space="0" w:color="auto"/>
                            <w:bottom w:val="none" w:sz="0" w:space="0" w:color="auto"/>
                            <w:right w:val="none" w:sz="0" w:space="0" w:color="auto"/>
                          </w:divBdr>
                          <w:divsChild>
                            <w:div w:id="964312135">
                              <w:marLeft w:val="0"/>
                              <w:marRight w:val="0"/>
                              <w:marTop w:val="0"/>
                              <w:marBottom w:val="0"/>
                              <w:divBdr>
                                <w:top w:val="single" w:sz="4" w:space="0" w:color="8DB2E3"/>
                                <w:left w:val="single" w:sz="4" w:space="0" w:color="8DB2E3"/>
                                <w:bottom w:val="single" w:sz="4" w:space="0" w:color="8DB2E3"/>
                                <w:right w:val="single" w:sz="4" w:space="0" w:color="8DB2E3"/>
                              </w:divBdr>
                              <w:divsChild>
                                <w:div w:id="990644119">
                                  <w:marLeft w:val="0"/>
                                  <w:marRight w:val="0"/>
                                  <w:marTop w:val="0"/>
                                  <w:marBottom w:val="0"/>
                                  <w:divBdr>
                                    <w:top w:val="single" w:sz="2" w:space="0" w:color="99BBE8"/>
                                    <w:left w:val="single" w:sz="2" w:space="0" w:color="99BBE8"/>
                                    <w:bottom w:val="single" w:sz="2" w:space="0" w:color="99BBE8"/>
                                    <w:right w:val="single" w:sz="2" w:space="0" w:color="99BBE8"/>
                                  </w:divBdr>
                                  <w:divsChild>
                                    <w:div w:id="63837120">
                                      <w:marLeft w:val="0"/>
                                      <w:marRight w:val="0"/>
                                      <w:marTop w:val="0"/>
                                      <w:marBottom w:val="0"/>
                                      <w:divBdr>
                                        <w:top w:val="none" w:sz="0" w:space="0" w:color="auto"/>
                                        <w:left w:val="none" w:sz="0" w:space="0" w:color="auto"/>
                                        <w:bottom w:val="none" w:sz="0" w:space="0" w:color="auto"/>
                                        <w:right w:val="none" w:sz="0" w:space="0" w:color="auto"/>
                                      </w:divBdr>
                                      <w:divsChild>
                                        <w:div w:id="2444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838898">
      <w:bodyDiv w:val="1"/>
      <w:marLeft w:val="0"/>
      <w:marRight w:val="0"/>
      <w:marTop w:val="0"/>
      <w:marBottom w:val="0"/>
      <w:divBdr>
        <w:top w:val="none" w:sz="0" w:space="0" w:color="auto"/>
        <w:left w:val="none" w:sz="0" w:space="0" w:color="auto"/>
        <w:bottom w:val="none" w:sz="0" w:space="0" w:color="auto"/>
        <w:right w:val="none" w:sz="0" w:space="0" w:color="auto"/>
      </w:divBdr>
    </w:div>
    <w:div w:id="662004419">
      <w:bodyDiv w:val="1"/>
      <w:marLeft w:val="0"/>
      <w:marRight w:val="0"/>
      <w:marTop w:val="0"/>
      <w:marBottom w:val="0"/>
      <w:divBdr>
        <w:top w:val="none" w:sz="0" w:space="0" w:color="auto"/>
        <w:left w:val="none" w:sz="0" w:space="0" w:color="auto"/>
        <w:bottom w:val="none" w:sz="0" w:space="0" w:color="auto"/>
        <w:right w:val="none" w:sz="0" w:space="0" w:color="auto"/>
      </w:divBdr>
      <w:divsChild>
        <w:div w:id="751701721">
          <w:marLeft w:val="0"/>
          <w:marRight w:val="0"/>
          <w:marTop w:val="0"/>
          <w:marBottom w:val="0"/>
          <w:divBdr>
            <w:top w:val="single" w:sz="2" w:space="0" w:color="99BBE8"/>
            <w:left w:val="single" w:sz="2" w:space="0" w:color="99BBE8"/>
            <w:bottom w:val="single" w:sz="2" w:space="0" w:color="99BBE8"/>
            <w:right w:val="single" w:sz="2" w:space="0" w:color="99BBE8"/>
          </w:divBdr>
          <w:divsChild>
            <w:div w:id="1084759954">
              <w:marLeft w:val="0"/>
              <w:marRight w:val="0"/>
              <w:marTop w:val="0"/>
              <w:marBottom w:val="0"/>
              <w:divBdr>
                <w:top w:val="none" w:sz="0" w:space="0" w:color="auto"/>
                <w:left w:val="none" w:sz="0" w:space="0" w:color="auto"/>
                <w:bottom w:val="none" w:sz="0" w:space="0" w:color="auto"/>
                <w:right w:val="none" w:sz="0" w:space="0" w:color="auto"/>
              </w:divBdr>
              <w:divsChild>
                <w:div w:id="1978994931">
                  <w:marLeft w:val="0"/>
                  <w:marRight w:val="0"/>
                  <w:marTop w:val="0"/>
                  <w:marBottom w:val="0"/>
                  <w:divBdr>
                    <w:top w:val="none" w:sz="0" w:space="0" w:color="auto"/>
                    <w:left w:val="single" w:sz="4" w:space="0" w:color="99BBE8"/>
                    <w:bottom w:val="single" w:sz="4" w:space="0" w:color="99BBE8"/>
                    <w:right w:val="single" w:sz="4" w:space="0" w:color="99BBE8"/>
                  </w:divBdr>
                  <w:divsChild>
                    <w:div w:id="312607494">
                      <w:marLeft w:val="0"/>
                      <w:marRight w:val="0"/>
                      <w:marTop w:val="0"/>
                      <w:marBottom w:val="0"/>
                      <w:divBdr>
                        <w:top w:val="none" w:sz="0" w:space="0" w:color="auto"/>
                        <w:left w:val="none" w:sz="0" w:space="0" w:color="auto"/>
                        <w:bottom w:val="none" w:sz="0" w:space="0" w:color="auto"/>
                        <w:right w:val="none" w:sz="0" w:space="0" w:color="auto"/>
                      </w:divBdr>
                      <w:divsChild>
                        <w:div w:id="1873419630">
                          <w:marLeft w:val="0"/>
                          <w:marRight w:val="0"/>
                          <w:marTop w:val="0"/>
                          <w:marBottom w:val="0"/>
                          <w:divBdr>
                            <w:top w:val="none" w:sz="0" w:space="0" w:color="auto"/>
                            <w:left w:val="none" w:sz="0" w:space="0" w:color="auto"/>
                            <w:bottom w:val="none" w:sz="0" w:space="0" w:color="auto"/>
                            <w:right w:val="none" w:sz="0" w:space="0" w:color="auto"/>
                          </w:divBdr>
                          <w:divsChild>
                            <w:div w:id="1939169033">
                              <w:marLeft w:val="0"/>
                              <w:marRight w:val="0"/>
                              <w:marTop w:val="0"/>
                              <w:marBottom w:val="0"/>
                              <w:divBdr>
                                <w:top w:val="single" w:sz="4" w:space="0" w:color="8DB2E3"/>
                                <w:left w:val="single" w:sz="4" w:space="0" w:color="8DB2E3"/>
                                <w:bottom w:val="single" w:sz="4" w:space="0" w:color="8DB2E3"/>
                                <w:right w:val="single" w:sz="4" w:space="0" w:color="8DB2E3"/>
                              </w:divBdr>
                              <w:divsChild>
                                <w:div w:id="2020154560">
                                  <w:marLeft w:val="0"/>
                                  <w:marRight w:val="0"/>
                                  <w:marTop w:val="0"/>
                                  <w:marBottom w:val="0"/>
                                  <w:divBdr>
                                    <w:top w:val="single" w:sz="2" w:space="0" w:color="99BBE8"/>
                                    <w:left w:val="single" w:sz="2" w:space="0" w:color="99BBE8"/>
                                    <w:bottom w:val="single" w:sz="2" w:space="0" w:color="99BBE8"/>
                                    <w:right w:val="single" w:sz="2" w:space="0" w:color="99BBE8"/>
                                  </w:divBdr>
                                  <w:divsChild>
                                    <w:div w:id="808131906">
                                      <w:marLeft w:val="0"/>
                                      <w:marRight w:val="0"/>
                                      <w:marTop w:val="0"/>
                                      <w:marBottom w:val="0"/>
                                      <w:divBdr>
                                        <w:top w:val="none" w:sz="0" w:space="0" w:color="auto"/>
                                        <w:left w:val="none" w:sz="0" w:space="0" w:color="auto"/>
                                        <w:bottom w:val="none" w:sz="0" w:space="0" w:color="auto"/>
                                        <w:right w:val="none" w:sz="0" w:space="0" w:color="auto"/>
                                      </w:divBdr>
                                      <w:divsChild>
                                        <w:div w:id="19128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60465">
      <w:bodyDiv w:val="1"/>
      <w:marLeft w:val="0"/>
      <w:marRight w:val="0"/>
      <w:marTop w:val="0"/>
      <w:marBottom w:val="0"/>
      <w:divBdr>
        <w:top w:val="none" w:sz="0" w:space="0" w:color="auto"/>
        <w:left w:val="none" w:sz="0" w:space="0" w:color="auto"/>
        <w:bottom w:val="none" w:sz="0" w:space="0" w:color="auto"/>
        <w:right w:val="none" w:sz="0" w:space="0" w:color="auto"/>
      </w:divBdr>
    </w:div>
    <w:div w:id="724329167">
      <w:bodyDiv w:val="1"/>
      <w:marLeft w:val="0"/>
      <w:marRight w:val="0"/>
      <w:marTop w:val="0"/>
      <w:marBottom w:val="0"/>
      <w:divBdr>
        <w:top w:val="none" w:sz="0" w:space="0" w:color="auto"/>
        <w:left w:val="none" w:sz="0" w:space="0" w:color="auto"/>
        <w:bottom w:val="none" w:sz="0" w:space="0" w:color="auto"/>
        <w:right w:val="none" w:sz="0" w:space="0" w:color="auto"/>
      </w:divBdr>
      <w:divsChild>
        <w:div w:id="1649355853">
          <w:marLeft w:val="0"/>
          <w:marRight w:val="0"/>
          <w:marTop w:val="0"/>
          <w:marBottom w:val="0"/>
          <w:divBdr>
            <w:top w:val="none" w:sz="0" w:space="0" w:color="auto"/>
            <w:left w:val="none" w:sz="0" w:space="0" w:color="auto"/>
            <w:bottom w:val="none" w:sz="0" w:space="0" w:color="auto"/>
            <w:right w:val="none" w:sz="0" w:space="0" w:color="auto"/>
          </w:divBdr>
        </w:div>
      </w:divsChild>
    </w:div>
    <w:div w:id="735905561">
      <w:bodyDiv w:val="1"/>
      <w:marLeft w:val="0"/>
      <w:marRight w:val="0"/>
      <w:marTop w:val="0"/>
      <w:marBottom w:val="0"/>
      <w:divBdr>
        <w:top w:val="none" w:sz="0" w:space="0" w:color="auto"/>
        <w:left w:val="none" w:sz="0" w:space="0" w:color="auto"/>
        <w:bottom w:val="none" w:sz="0" w:space="0" w:color="auto"/>
        <w:right w:val="none" w:sz="0" w:space="0" w:color="auto"/>
      </w:divBdr>
    </w:div>
    <w:div w:id="741484043">
      <w:bodyDiv w:val="1"/>
      <w:marLeft w:val="0"/>
      <w:marRight w:val="0"/>
      <w:marTop w:val="0"/>
      <w:marBottom w:val="0"/>
      <w:divBdr>
        <w:top w:val="none" w:sz="0" w:space="0" w:color="auto"/>
        <w:left w:val="none" w:sz="0" w:space="0" w:color="auto"/>
        <w:bottom w:val="none" w:sz="0" w:space="0" w:color="auto"/>
        <w:right w:val="none" w:sz="0" w:space="0" w:color="auto"/>
      </w:divBdr>
    </w:div>
    <w:div w:id="746464429">
      <w:bodyDiv w:val="1"/>
      <w:marLeft w:val="0"/>
      <w:marRight w:val="0"/>
      <w:marTop w:val="0"/>
      <w:marBottom w:val="0"/>
      <w:divBdr>
        <w:top w:val="none" w:sz="0" w:space="0" w:color="auto"/>
        <w:left w:val="none" w:sz="0" w:space="0" w:color="auto"/>
        <w:bottom w:val="none" w:sz="0" w:space="0" w:color="auto"/>
        <w:right w:val="none" w:sz="0" w:space="0" w:color="auto"/>
      </w:divBdr>
    </w:div>
    <w:div w:id="751463721">
      <w:bodyDiv w:val="1"/>
      <w:marLeft w:val="0"/>
      <w:marRight w:val="0"/>
      <w:marTop w:val="0"/>
      <w:marBottom w:val="0"/>
      <w:divBdr>
        <w:top w:val="none" w:sz="0" w:space="0" w:color="auto"/>
        <w:left w:val="none" w:sz="0" w:space="0" w:color="auto"/>
        <w:bottom w:val="none" w:sz="0" w:space="0" w:color="auto"/>
        <w:right w:val="none" w:sz="0" w:space="0" w:color="auto"/>
      </w:divBdr>
      <w:divsChild>
        <w:div w:id="516621947">
          <w:marLeft w:val="0"/>
          <w:marRight w:val="0"/>
          <w:marTop w:val="0"/>
          <w:marBottom w:val="0"/>
          <w:divBdr>
            <w:top w:val="none" w:sz="0" w:space="0" w:color="auto"/>
            <w:left w:val="none" w:sz="0" w:space="0" w:color="auto"/>
            <w:bottom w:val="none" w:sz="0" w:space="0" w:color="auto"/>
            <w:right w:val="none" w:sz="0" w:space="0" w:color="auto"/>
          </w:divBdr>
          <w:divsChild>
            <w:div w:id="869804883">
              <w:marLeft w:val="0"/>
              <w:marRight w:val="0"/>
              <w:marTop w:val="0"/>
              <w:marBottom w:val="0"/>
              <w:divBdr>
                <w:top w:val="none" w:sz="0" w:space="0" w:color="auto"/>
                <w:left w:val="none" w:sz="0" w:space="0" w:color="auto"/>
                <w:bottom w:val="none" w:sz="0" w:space="0" w:color="auto"/>
                <w:right w:val="none" w:sz="0" w:space="0" w:color="auto"/>
              </w:divBdr>
              <w:divsChild>
                <w:div w:id="1209302119">
                  <w:marLeft w:val="0"/>
                  <w:marRight w:val="0"/>
                  <w:marTop w:val="0"/>
                  <w:marBottom w:val="0"/>
                  <w:divBdr>
                    <w:top w:val="none" w:sz="0" w:space="0" w:color="auto"/>
                    <w:left w:val="single" w:sz="6" w:space="0" w:color="99BBE8"/>
                    <w:bottom w:val="single" w:sz="6" w:space="0" w:color="99BBE8"/>
                    <w:right w:val="single" w:sz="6" w:space="0" w:color="99BBE8"/>
                  </w:divBdr>
                  <w:divsChild>
                    <w:div w:id="1045644078">
                      <w:marLeft w:val="0"/>
                      <w:marRight w:val="0"/>
                      <w:marTop w:val="0"/>
                      <w:marBottom w:val="0"/>
                      <w:divBdr>
                        <w:top w:val="none" w:sz="0" w:space="0" w:color="auto"/>
                        <w:left w:val="none" w:sz="0" w:space="0" w:color="auto"/>
                        <w:bottom w:val="none" w:sz="0" w:space="0" w:color="auto"/>
                        <w:right w:val="none" w:sz="0" w:space="0" w:color="auto"/>
                      </w:divBdr>
                      <w:divsChild>
                        <w:div w:id="590896523">
                          <w:marLeft w:val="0"/>
                          <w:marRight w:val="0"/>
                          <w:marTop w:val="0"/>
                          <w:marBottom w:val="0"/>
                          <w:divBdr>
                            <w:top w:val="none" w:sz="0" w:space="0" w:color="auto"/>
                            <w:left w:val="none" w:sz="0" w:space="0" w:color="auto"/>
                            <w:bottom w:val="none" w:sz="0" w:space="0" w:color="auto"/>
                            <w:right w:val="none" w:sz="0" w:space="0" w:color="auto"/>
                          </w:divBdr>
                          <w:divsChild>
                            <w:div w:id="1522742723">
                              <w:marLeft w:val="0"/>
                              <w:marRight w:val="0"/>
                              <w:marTop w:val="0"/>
                              <w:marBottom w:val="0"/>
                              <w:divBdr>
                                <w:top w:val="single" w:sz="6" w:space="0" w:color="8DB2E3"/>
                                <w:left w:val="single" w:sz="6" w:space="0" w:color="8DB2E3"/>
                                <w:bottom w:val="single" w:sz="6" w:space="0" w:color="8DB2E3"/>
                                <w:right w:val="single" w:sz="6" w:space="0" w:color="8DB2E3"/>
                              </w:divBdr>
                              <w:divsChild>
                                <w:div w:id="2027095673">
                                  <w:marLeft w:val="0"/>
                                  <w:marRight w:val="0"/>
                                  <w:marTop w:val="0"/>
                                  <w:marBottom w:val="0"/>
                                  <w:divBdr>
                                    <w:top w:val="none" w:sz="0" w:space="0" w:color="auto"/>
                                    <w:left w:val="none" w:sz="0" w:space="0" w:color="auto"/>
                                    <w:bottom w:val="none" w:sz="0" w:space="0" w:color="auto"/>
                                    <w:right w:val="none" w:sz="0" w:space="0" w:color="auto"/>
                                  </w:divBdr>
                                  <w:divsChild>
                                    <w:div w:id="1542397660">
                                      <w:marLeft w:val="0"/>
                                      <w:marRight w:val="0"/>
                                      <w:marTop w:val="0"/>
                                      <w:marBottom w:val="0"/>
                                      <w:divBdr>
                                        <w:top w:val="none" w:sz="0" w:space="0" w:color="auto"/>
                                        <w:left w:val="none" w:sz="0" w:space="0" w:color="auto"/>
                                        <w:bottom w:val="none" w:sz="0" w:space="0" w:color="auto"/>
                                        <w:right w:val="none" w:sz="0" w:space="0" w:color="auto"/>
                                      </w:divBdr>
                                      <w:divsChild>
                                        <w:div w:id="2011175300">
                                          <w:marLeft w:val="0"/>
                                          <w:marRight w:val="0"/>
                                          <w:marTop w:val="0"/>
                                          <w:marBottom w:val="0"/>
                                          <w:divBdr>
                                            <w:top w:val="none" w:sz="0" w:space="0" w:color="auto"/>
                                            <w:left w:val="single" w:sz="6" w:space="0" w:color="99BBE8"/>
                                            <w:bottom w:val="single" w:sz="6" w:space="0" w:color="99BBE8"/>
                                            <w:right w:val="single" w:sz="6" w:space="0" w:color="99BBE8"/>
                                          </w:divBdr>
                                          <w:divsChild>
                                            <w:div w:id="497816293">
                                              <w:marLeft w:val="0"/>
                                              <w:marRight w:val="0"/>
                                              <w:marTop w:val="0"/>
                                              <w:marBottom w:val="0"/>
                                              <w:divBdr>
                                                <w:top w:val="none" w:sz="0" w:space="0" w:color="auto"/>
                                                <w:left w:val="none" w:sz="0" w:space="0" w:color="auto"/>
                                                <w:bottom w:val="none" w:sz="0" w:space="0" w:color="auto"/>
                                                <w:right w:val="none" w:sz="0" w:space="0" w:color="auto"/>
                                              </w:divBdr>
                                              <w:divsChild>
                                                <w:div w:id="1508592633">
                                                  <w:marLeft w:val="0"/>
                                                  <w:marRight w:val="0"/>
                                                  <w:marTop w:val="0"/>
                                                  <w:marBottom w:val="0"/>
                                                  <w:divBdr>
                                                    <w:top w:val="none" w:sz="0" w:space="0" w:color="auto"/>
                                                    <w:left w:val="none" w:sz="0" w:space="0" w:color="auto"/>
                                                    <w:bottom w:val="none" w:sz="0" w:space="0" w:color="auto"/>
                                                    <w:right w:val="none" w:sz="0" w:space="0" w:color="auto"/>
                                                  </w:divBdr>
                                                  <w:divsChild>
                                                    <w:div w:id="1145010527">
                                                      <w:marLeft w:val="0"/>
                                                      <w:marRight w:val="0"/>
                                                      <w:marTop w:val="0"/>
                                                      <w:marBottom w:val="0"/>
                                                      <w:divBdr>
                                                        <w:top w:val="single" w:sz="6" w:space="0" w:color="8DB2E3"/>
                                                        <w:left w:val="single" w:sz="6" w:space="0" w:color="8DB2E3"/>
                                                        <w:bottom w:val="single" w:sz="6" w:space="0" w:color="8DB2E3"/>
                                                        <w:right w:val="single" w:sz="6" w:space="0" w:color="8DB2E3"/>
                                                      </w:divBdr>
                                                      <w:divsChild>
                                                        <w:div w:id="1161505343">
                                                          <w:marLeft w:val="0"/>
                                                          <w:marRight w:val="0"/>
                                                          <w:marTop w:val="0"/>
                                                          <w:marBottom w:val="0"/>
                                                          <w:divBdr>
                                                            <w:top w:val="none" w:sz="0" w:space="0" w:color="auto"/>
                                                            <w:left w:val="none" w:sz="0" w:space="0" w:color="auto"/>
                                                            <w:bottom w:val="none" w:sz="0" w:space="0" w:color="auto"/>
                                                            <w:right w:val="none" w:sz="0" w:space="0" w:color="auto"/>
                                                          </w:divBdr>
                                                          <w:divsChild>
                                                            <w:div w:id="1102410148">
                                                              <w:marLeft w:val="0"/>
                                                              <w:marRight w:val="0"/>
                                                              <w:marTop w:val="0"/>
                                                              <w:marBottom w:val="0"/>
                                                              <w:divBdr>
                                                                <w:top w:val="none" w:sz="0" w:space="0" w:color="auto"/>
                                                                <w:left w:val="none" w:sz="0" w:space="0" w:color="auto"/>
                                                                <w:bottom w:val="none" w:sz="0" w:space="0" w:color="auto"/>
                                                                <w:right w:val="none" w:sz="0" w:space="0" w:color="auto"/>
                                                              </w:divBdr>
                                                              <w:divsChild>
                                                                <w:div w:id="22287416">
                                                                  <w:marLeft w:val="0"/>
                                                                  <w:marRight w:val="0"/>
                                                                  <w:marTop w:val="0"/>
                                                                  <w:marBottom w:val="0"/>
                                                                  <w:divBdr>
                                                                    <w:top w:val="none" w:sz="0" w:space="0" w:color="auto"/>
                                                                    <w:left w:val="single" w:sz="6" w:space="0" w:color="99BBE8"/>
                                                                    <w:bottom w:val="single" w:sz="6" w:space="0" w:color="99BBE8"/>
                                                                    <w:right w:val="single" w:sz="6" w:space="0" w:color="99BBE8"/>
                                                                  </w:divBdr>
                                                                  <w:divsChild>
                                                                    <w:div w:id="976378319">
                                                                      <w:marLeft w:val="0"/>
                                                                      <w:marRight w:val="0"/>
                                                                      <w:marTop w:val="0"/>
                                                                      <w:marBottom w:val="0"/>
                                                                      <w:divBdr>
                                                                        <w:top w:val="none" w:sz="0" w:space="0" w:color="auto"/>
                                                                        <w:left w:val="none" w:sz="0" w:space="0" w:color="auto"/>
                                                                        <w:bottom w:val="none" w:sz="0" w:space="0" w:color="auto"/>
                                                                        <w:right w:val="none" w:sz="0" w:space="0" w:color="auto"/>
                                                                      </w:divBdr>
                                                                      <w:divsChild>
                                                                        <w:div w:id="1764060476">
                                                                          <w:marLeft w:val="0"/>
                                                                          <w:marRight w:val="0"/>
                                                                          <w:marTop w:val="0"/>
                                                                          <w:marBottom w:val="0"/>
                                                                          <w:divBdr>
                                                                            <w:top w:val="none" w:sz="0" w:space="0" w:color="auto"/>
                                                                            <w:left w:val="none" w:sz="0" w:space="0" w:color="auto"/>
                                                                            <w:bottom w:val="none" w:sz="0" w:space="0" w:color="auto"/>
                                                                            <w:right w:val="none" w:sz="0" w:space="0" w:color="auto"/>
                                                                          </w:divBdr>
                                                                          <w:divsChild>
                                                                            <w:div w:id="1500195672">
                                                                              <w:marLeft w:val="0"/>
                                                                              <w:marRight w:val="0"/>
                                                                              <w:marTop w:val="0"/>
                                                                              <w:marBottom w:val="0"/>
                                                                              <w:divBdr>
                                                                                <w:top w:val="none" w:sz="0" w:space="0" w:color="auto"/>
                                                                                <w:left w:val="single" w:sz="6" w:space="0" w:color="99BBE8"/>
                                                                                <w:bottom w:val="single" w:sz="6" w:space="0" w:color="99BBE8"/>
                                                                                <w:right w:val="single" w:sz="6" w:space="0" w:color="99BBE8"/>
                                                                              </w:divBdr>
                                                                              <w:divsChild>
                                                                                <w:div w:id="1215895172">
                                                                                  <w:marLeft w:val="0"/>
                                                                                  <w:marRight w:val="0"/>
                                                                                  <w:marTop w:val="0"/>
                                                                                  <w:marBottom w:val="0"/>
                                                                                  <w:divBdr>
                                                                                    <w:top w:val="none" w:sz="0" w:space="0" w:color="auto"/>
                                                                                    <w:left w:val="none" w:sz="0" w:space="0" w:color="auto"/>
                                                                                    <w:bottom w:val="none" w:sz="0" w:space="0" w:color="auto"/>
                                                                                    <w:right w:val="none" w:sz="0" w:space="0" w:color="auto"/>
                                                                                  </w:divBdr>
                                                                                  <w:divsChild>
                                                                                    <w:div w:id="2100639589">
                                                                                      <w:marLeft w:val="0"/>
                                                                                      <w:marRight w:val="0"/>
                                                                                      <w:marTop w:val="0"/>
                                                                                      <w:marBottom w:val="0"/>
                                                                                      <w:divBdr>
                                                                                        <w:top w:val="none" w:sz="0" w:space="0" w:color="auto"/>
                                                                                        <w:left w:val="none" w:sz="0" w:space="0" w:color="auto"/>
                                                                                        <w:bottom w:val="none" w:sz="0" w:space="0" w:color="auto"/>
                                                                                        <w:right w:val="none" w:sz="0" w:space="0" w:color="auto"/>
                                                                                      </w:divBdr>
                                                                                      <w:divsChild>
                                                                                        <w:div w:id="1238594651">
                                                                                          <w:marLeft w:val="0"/>
                                                                                          <w:marRight w:val="0"/>
                                                                                          <w:marTop w:val="0"/>
                                                                                          <w:marBottom w:val="0"/>
                                                                                          <w:divBdr>
                                                                                            <w:top w:val="single" w:sz="6" w:space="0" w:color="8DB2E3"/>
                                                                                            <w:left w:val="single" w:sz="6" w:space="0" w:color="8DB2E3"/>
                                                                                            <w:bottom w:val="single" w:sz="6" w:space="0" w:color="8DB2E3"/>
                                                                                            <w:right w:val="single" w:sz="6" w:space="0" w:color="8DB2E3"/>
                                                                                          </w:divBdr>
                                                                                          <w:divsChild>
                                                                                            <w:div w:id="308291565">
                                                                                              <w:marLeft w:val="0"/>
                                                                                              <w:marRight w:val="0"/>
                                                                                              <w:marTop w:val="0"/>
                                                                                              <w:marBottom w:val="0"/>
                                                                                              <w:divBdr>
                                                                                                <w:top w:val="none" w:sz="0" w:space="0" w:color="auto"/>
                                                                                                <w:left w:val="none" w:sz="0" w:space="0" w:color="auto"/>
                                                                                                <w:bottom w:val="none" w:sz="0" w:space="0" w:color="auto"/>
                                                                                                <w:right w:val="none" w:sz="0" w:space="0" w:color="auto"/>
                                                                                              </w:divBdr>
                                                                                              <w:divsChild>
                                                                                                <w:div w:id="1364476046">
                                                                                                  <w:marLeft w:val="0"/>
                                                                                                  <w:marRight w:val="0"/>
                                                                                                  <w:marTop w:val="0"/>
                                                                                                  <w:marBottom w:val="0"/>
                                                                                                  <w:divBdr>
                                                                                                    <w:top w:val="none" w:sz="0" w:space="0" w:color="auto"/>
                                                                                                    <w:left w:val="none" w:sz="0" w:space="0" w:color="auto"/>
                                                                                                    <w:bottom w:val="none" w:sz="0" w:space="0" w:color="auto"/>
                                                                                                    <w:right w:val="none" w:sz="0" w:space="0" w:color="auto"/>
                                                                                                  </w:divBdr>
                                                                                                  <w:divsChild>
                                                                                                    <w:div w:id="1602176644">
                                                                                                      <w:marLeft w:val="0"/>
                                                                                                      <w:marRight w:val="0"/>
                                                                                                      <w:marTop w:val="0"/>
                                                                                                      <w:marBottom w:val="0"/>
                                                                                                      <w:divBdr>
                                                                                                        <w:top w:val="none" w:sz="0" w:space="0" w:color="auto"/>
                                                                                                        <w:left w:val="none" w:sz="0" w:space="0" w:color="auto"/>
                                                                                                        <w:bottom w:val="none" w:sz="0" w:space="0" w:color="auto"/>
                                                                                                        <w:right w:val="none" w:sz="0" w:space="0" w:color="auto"/>
                                                                                                      </w:divBdr>
                                                                                                      <w:divsChild>
                                                                                                        <w:div w:id="836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629239">
      <w:bodyDiv w:val="1"/>
      <w:marLeft w:val="0"/>
      <w:marRight w:val="0"/>
      <w:marTop w:val="0"/>
      <w:marBottom w:val="0"/>
      <w:divBdr>
        <w:top w:val="none" w:sz="0" w:space="0" w:color="auto"/>
        <w:left w:val="none" w:sz="0" w:space="0" w:color="auto"/>
        <w:bottom w:val="none" w:sz="0" w:space="0" w:color="auto"/>
        <w:right w:val="none" w:sz="0" w:space="0" w:color="auto"/>
      </w:divBdr>
    </w:div>
    <w:div w:id="756825546">
      <w:bodyDiv w:val="1"/>
      <w:marLeft w:val="0"/>
      <w:marRight w:val="0"/>
      <w:marTop w:val="0"/>
      <w:marBottom w:val="0"/>
      <w:divBdr>
        <w:top w:val="none" w:sz="0" w:space="0" w:color="auto"/>
        <w:left w:val="none" w:sz="0" w:space="0" w:color="auto"/>
        <w:bottom w:val="none" w:sz="0" w:space="0" w:color="auto"/>
        <w:right w:val="none" w:sz="0" w:space="0" w:color="auto"/>
      </w:divBdr>
    </w:div>
    <w:div w:id="777018521">
      <w:bodyDiv w:val="1"/>
      <w:marLeft w:val="0"/>
      <w:marRight w:val="0"/>
      <w:marTop w:val="0"/>
      <w:marBottom w:val="0"/>
      <w:divBdr>
        <w:top w:val="none" w:sz="0" w:space="0" w:color="auto"/>
        <w:left w:val="none" w:sz="0" w:space="0" w:color="auto"/>
        <w:bottom w:val="none" w:sz="0" w:space="0" w:color="auto"/>
        <w:right w:val="none" w:sz="0" w:space="0" w:color="auto"/>
      </w:divBdr>
    </w:div>
    <w:div w:id="798232514">
      <w:bodyDiv w:val="1"/>
      <w:marLeft w:val="0"/>
      <w:marRight w:val="0"/>
      <w:marTop w:val="0"/>
      <w:marBottom w:val="0"/>
      <w:divBdr>
        <w:top w:val="none" w:sz="0" w:space="0" w:color="auto"/>
        <w:left w:val="none" w:sz="0" w:space="0" w:color="auto"/>
        <w:bottom w:val="none" w:sz="0" w:space="0" w:color="auto"/>
        <w:right w:val="none" w:sz="0" w:space="0" w:color="auto"/>
      </w:divBdr>
      <w:divsChild>
        <w:div w:id="1532380343">
          <w:marLeft w:val="0"/>
          <w:marRight w:val="0"/>
          <w:marTop w:val="0"/>
          <w:marBottom w:val="0"/>
          <w:divBdr>
            <w:top w:val="single" w:sz="2" w:space="0" w:color="99BBE8"/>
            <w:left w:val="single" w:sz="2" w:space="0" w:color="99BBE8"/>
            <w:bottom w:val="single" w:sz="2" w:space="0" w:color="99BBE8"/>
            <w:right w:val="single" w:sz="2" w:space="0" w:color="99BBE8"/>
          </w:divBdr>
          <w:divsChild>
            <w:div w:id="1925454972">
              <w:marLeft w:val="0"/>
              <w:marRight w:val="0"/>
              <w:marTop w:val="0"/>
              <w:marBottom w:val="0"/>
              <w:divBdr>
                <w:top w:val="none" w:sz="0" w:space="0" w:color="auto"/>
                <w:left w:val="none" w:sz="0" w:space="0" w:color="auto"/>
                <w:bottom w:val="none" w:sz="0" w:space="0" w:color="auto"/>
                <w:right w:val="none" w:sz="0" w:space="0" w:color="auto"/>
              </w:divBdr>
              <w:divsChild>
                <w:div w:id="1084717418">
                  <w:marLeft w:val="0"/>
                  <w:marRight w:val="0"/>
                  <w:marTop w:val="0"/>
                  <w:marBottom w:val="0"/>
                  <w:divBdr>
                    <w:top w:val="none" w:sz="0" w:space="0" w:color="auto"/>
                    <w:left w:val="single" w:sz="4" w:space="0" w:color="99BBE8"/>
                    <w:bottom w:val="single" w:sz="4" w:space="0" w:color="99BBE8"/>
                    <w:right w:val="single" w:sz="4" w:space="0" w:color="99BBE8"/>
                  </w:divBdr>
                  <w:divsChild>
                    <w:div w:id="307517601">
                      <w:marLeft w:val="0"/>
                      <w:marRight w:val="0"/>
                      <w:marTop w:val="0"/>
                      <w:marBottom w:val="0"/>
                      <w:divBdr>
                        <w:top w:val="none" w:sz="0" w:space="0" w:color="auto"/>
                        <w:left w:val="none" w:sz="0" w:space="0" w:color="auto"/>
                        <w:bottom w:val="none" w:sz="0" w:space="0" w:color="auto"/>
                        <w:right w:val="none" w:sz="0" w:space="0" w:color="auto"/>
                      </w:divBdr>
                      <w:divsChild>
                        <w:div w:id="83112881">
                          <w:marLeft w:val="0"/>
                          <w:marRight w:val="0"/>
                          <w:marTop w:val="0"/>
                          <w:marBottom w:val="0"/>
                          <w:divBdr>
                            <w:top w:val="none" w:sz="0" w:space="0" w:color="auto"/>
                            <w:left w:val="none" w:sz="0" w:space="0" w:color="auto"/>
                            <w:bottom w:val="none" w:sz="0" w:space="0" w:color="auto"/>
                            <w:right w:val="none" w:sz="0" w:space="0" w:color="auto"/>
                          </w:divBdr>
                          <w:divsChild>
                            <w:div w:id="954796780">
                              <w:marLeft w:val="0"/>
                              <w:marRight w:val="0"/>
                              <w:marTop w:val="0"/>
                              <w:marBottom w:val="0"/>
                              <w:divBdr>
                                <w:top w:val="single" w:sz="4" w:space="0" w:color="8DB2E3"/>
                                <w:left w:val="single" w:sz="4" w:space="0" w:color="8DB2E3"/>
                                <w:bottom w:val="single" w:sz="4" w:space="0" w:color="8DB2E3"/>
                                <w:right w:val="single" w:sz="4" w:space="0" w:color="8DB2E3"/>
                              </w:divBdr>
                              <w:divsChild>
                                <w:div w:id="467823598">
                                  <w:marLeft w:val="0"/>
                                  <w:marRight w:val="0"/>
                                  <w:marTop w:val="0"/>
                                  <w:marBottom w:val="0"/>
                                  <w:divBdr>
                                    <w:top w:val="single" w:sz="2" w:space="0" w:color="99BBE8"/>
                                    <w:left w:val="single" w:sz="2" w:space="0" w:color="99BBE8"/>
                                    <w:bottom w:val="single" w:sz="2" w:space="0" w:color="99BBE8"/>
                                    <w:right w:val="single" w:sz="2" w:space="0" w:color="99BBE8"/>
                                  </w:divBdr>
                                  <w:divsChild>
                                    <w:div w:id="1587808020">
                                      <w:marLeft w:val="0"/>
                                      <w:marRight w:val="0"/>
                                      <w:marTop w:val="0"/>
                                      <w:marBottom w:val="0"/>
                                      <w:divBdr>
                                        <w:top w:val="none" w:sz="0" w:space="0" w:color="auto"/>
                                        <w:left w:val="none" w:sz="0" w:space="0" w:color="auto"/>
                                        <w:bottom w:val="none" w:sz="0" w:space="0" w:color="auto"/>
                                        <w:right w:val="none" w:sz="0" w:space="0" w:color="auto"/>
                                      </w:divBdr>
                                      <w:divsChild>
                                        <w:div w:id="679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1030">
      <w:bodyDiv w:val="1"/>
      <w:marLeft w:val="0"/>
      <w:marRight w:val="0"/>
      <w:marTop w:val="0"/>
      <w:marBottom w:val="0"/>
      <w:divBdr>
        <w:top w:val="none" w:sz="0" w:space="0" w:color="auto"/>
        <w:left w:val="none" w:sz="0" w:space="0" w:color="auto"/>
        <w:bottom w:val="none" w:sz="0" w:space="0" w:color="auto"/>
        <w:right w:val="none" w:sz="0" w:space="0" w:color="auto"/>
      </w:divBdr>
      <w:divsChild>
        <w:div w:id="1729257153">
          <w:marLeft w:val="0"/>
          <w:marRight w:val="0"/>
          <w:marTop w:val="0"/>
          <w:marBottom w:val="0"/>
          <w:divBdr>
            <w:top w:val="none" w:sz="0" w:space="0" w:color="auto"/>
            <w:left w:val="none" w:sz="0" w:space="0" w:color="auto"/>
            <w:bottom w:val="none" w:sz="0" w:space="0" w:color="auto"/>
            <w:right w:val="none" w:sz="0" w:space="0" w:color="auto"/>
          </w:divBdr>
        </w:div>
      </w:divsChild>
    </w:div>
    <w:div w:id="811214906">
      <w:bodyDiv w:val="1"/>
      <w:marLeft w:val="0"/>
      <w:marRight w:val="0"/>
      <w:marTop w:val="0"/>
      <w:marBottom w:val="0"/>
      <w:divBdr>
        <w:top w:val="none" w:sz="0" w:space="0" w:color="auto"/>
        <w:left w:val="none" w:sz="0" w:space="0" w:color="auto"/>
        <w:bottom w:val="none" w:sz="0" w:space="0" w:color="auto"/>
        <w:right w:val="none" w:sz="0" w:space="0" w:color="auto"/>
      </w:divBdr>
    </w:div>
    <w:div w:id="821236704">
      <w:bodyDiv w:val="1"/>
      <w:marLeft w:val="0"/>
      <w:marRight w:val="0"/>
      <w:marTop w:val="0"/>
      <w:marBottom w:val="0"/>
      <w:divBdr>
        <w:top w:val="none" w:sz="0" w:space="0" w:color="auto"/>
        <w:left w:val="none" w:sz="0" w:space="0" w:color="auto"/>
        <w:bottom w:val="none" w:sz="0" w:space="0" w:color="auto"/>
        <w:right w:val="none" w:sz="0" w:space="0" w:color="auto"/>
      </w:divBdr>
    </w:div>
    <w:div w:id="826214200">
      <w:bodyDiv w:val="1"/>
      <w:marLeft w:val="0"/>
      <w:marRight w:val="0"/>
      <w:marTop w:val="0"/>
      <w:marBottom w:val="0"/>
      <w:divBdr>
        <w:top w:val="none" w:sz="0" w:space="0" w:color="auto"/>
        <w:left w:val="none" w:sz="0" w:space="0" w:color="auto"/>
        <w:bottom w:val="none" w:sz="0" w:space="0" w:color="auto"/>
        <w:right w:val="none" w:sz="0" w:space="0" w:color="auto"/>
      </w:divBdr>
    </w:div>
    <w:div w:id="827332083">
      <w:bodyDiv w:val="1"/>
      <w:marLeft w:val="0"/>
      <w:marRight w:val="0"/>
      <w:marTop w:val="0"/>
      <w:marBottom w:val="0"/>
      <w:divBdr>
        <w:top w:val="none" w:sz="0" w:space="0" w:color="auto"/>
        <w:left w:val="none" w:sz="0" w:space="0" w:color="auto"/>
        <w:bottom w:val="none" w:sz="0" w:space="0" w:color="auto"/>
        <w:right w:val="none" w:sz="0" w:space="0" w:color="auto"/>
      </w:divBdr>
    </w:div>
    <w:div w:id="832333207">
      <w:bodyDiv w:val="1"/>
      <w:marLeft w:val="0"/>
      <w:marRight w:val="0"/>
      <w:marTop w:val="0"/>
      <w:marBottom w:val="0"/>
      <w:divBdr>
        <w:top w:val="none" w:sz="0" w:space="0" w:color="auto"/>
        <w:left w:val="none" w:sz="0" w:space="0" w:color="auto"/>
        <w:bottom w:val="none" w:sz="0" w:space="0" w:color="auto"/>
        <w:right w:val="none" w:sz="0" w:space="0" w:color="auto"/>
      </w:divBdr>
      <w:divsChild>
        <w:div w:id="1938976620">
          <w:marLeft w:val="0"/>
          <w:marRight w:val="0"/>
          <w:marTop w:val="0"/>
          <w:marBottom w:val="0"/>
          <w:divBdr>
            <w:top w:val="single" w:sz="2" w:space="0" w:color="99BBE8"/>
            <w:left w:val="single" w:sz="2" w:space="0" w:color="99BBE8"/>
            <w:bottom w:val="single" w:sz="2" w:space="0" w:color="99BBE8"/>
            <w:right w:val="single" w:sz="2" w:space="0" w:color="99BBE8"/>
          </w:divBdr>
          <w:divsChild>
            <w:div w:id="1141121810">
              <w:marLeft w:val="0"/>
              <w:marRight w:val="0"/>
              <w:marTop w:val="0"/>
              <w:marBottom w:val="0"/>
              <w:divBdr>
                <w:top w:val="none" w:sz="0" w:space="0" w:color="auto"/>
                <w:left w:val="none" w:sz="0" w:space="0" w:color="auto"/>
                <w:bottom w:val="none" w:sz="0" w:space="0" w:color="auto"/>
                <w:right w:val="none" w:sz="0" w:space="0" w:color="auto"/>
              </w:divBdr>
              <w:divsChild>
                <w:div w:id="2055038528">
                  <w:marLeft w:val="0"/>
                  <w:marRight w:val="0"/>
                  <w:marTop w:val="0"/>
                  <w:marBottom w:val="0"/>
                  <w:divBdr>
                    <w:top w:val="none" w:sz="0" w:space="0" w:color="auto"/>
                    <w:left w:val="single" w:sz="4" w:space="0" w:color="99BBE8"/>
                    <w:bottom w:val="single" w:sz="4" w:space="0" w:color="99BBE8"/>
                    <w:right w:val="single" w:sz="4" w:space="0" w:color="99BBE8"/>
                  </w:divBdr>
                  <w:divsChild>
                    <w:div w:id="2134640587">
                      <w:marLeft w:val="0"/>
                      <w:marRight w:val="0"/>
                      <w:marTop w:val="0"/>
                      <w:marBottom w:val="0"/>
                      <w:divBdr>
                        <w:top w:val="none" w:sz="0" w:space="0" w:color="auto"/>
                        <w:left w:val="none" w:sz="0" w:space="0" w:color="auto"/>
                        <w:bottom w:val="none" w:sz="0" w:space="0" w:color="auto"/>
                        <w:right w:val="none" w:sz="0" w:space="0" w:color="auto"/>
                      </w:divBdr>
                      <w:divsChild>
                        <w:div w:id="769855032">
                          <w:marLeft w:val="0"/>
                          <w:marRight w:val="0"/>
                          <w:marTop w:val="0"/>
                          <w:marBottom w:val="0"/>
                          <w:divBdr>
                            <w:top w:val="none" w:sz="0" w:space="0" w:color="auto"/>
                            <w:left w:val="none" w:sz="0" w:space="0" w:color="auto"/>
                            <w:bottom w:val="none" w:sz="0" w:space="0" w:color="auto"/>
                            <w:right w:val="none" w:sz="0" w:space="0" w:color="auto"/>
                          </w:divBdr>
                          <w:divsChild>
                            <w:div w:id="664283637">
                              <w:marLeft w:val="0"/>
                              <w:marRight w:val="0"/>
                              <w:marTop w:val="0"/>
                              <w:marBottom w:val="0"/>
                              <w:divBdr>
                                <w:top w:val="single" w:sz="4" w:space="0" w:color="8DB2E3"/>
                                <w:left w:val="single" w:sz="4" w:space="0" w:color="8DB2E3"/>
                                <w:bottom w:val="single" w:sz="4" w:space="0" w:color="8DB2E3"/>
                                <w:right w:val="single" w:sz="4" w:space="0" w:color="8DB2E3"/>
                              </w:divBdr>
                              <w:divsChild>
                                <w:div w:id="287663772">
                                  <w:marLeft w:val="0"/>
                                  <w:marRight w:val="0"/>
                                  <w:marTop w:val="0"/>
                                  <w:marBottom w:val="0"/>
                                  <w:divBdr>
                                    <w:top w:val="single" w:sz="2" w:space="0" w:color="99BBE8"/>
                                    <w:left w:val="single" w:sz="2" w:space="0" w:color="99BBE8"/>
                                    <w:bottom w:val="single" w:sz="2" w:space="0" w:color="99BBE8"/>
                                    <w:right w:val="single" w:sz="2" w:space="0" w:color="99BBE8"/>
                                  </w:divBdr>
                                  <w:divsChild>
                                    <w:div w:id="1851748150">
                                      <w:marLeft w:val="0"/>
                                      <w:marRight w:val="0"/>
                                      <w:marTop w:val="0"/>
                                      <w:marBottom w:val="0"/>
                                      <w:divBdr>
                                        <w:top w:val="none" w:sz="0" w:space="0" w:color="auto"/>
                                        <w:left w:val="none" w:sz="0" w:space="0" w:color="auto"/>
                                        <w:bottom w:val="none" w:sz="0" w:space="0" w:color="auto"/>
                                        <w:right w:val="none" w:sz="0" w:space="0" w:color="auto"/>
                                      </w:divBdr>
                                      <w:divsChild>
                                        <w:div w:id="17244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967269">
      <w:bodyDiv w:val="1"/>
      <w:marLeft w:val="0"/>
      <w:marRight w:val="0"/>
      <w:marTop w:val="0"/>
      <w:marBottom w:val="0"/>
      <w:divBdr>
        <w:top w:val="none" w:sz="0" w:space="0" w:color="auto"/>
        <w:left w:val="none" w:sz="0" w:space="0" w:color="auto"/>
        <w:bottom w:val="none" w:sz="0" w:space="0" w:color="auto"/>
        <w:right w:val="none" w:sz="0" w:space="0" w:color="auto"/>
      </w:divBdr>
    </w:div>
    <w:div w:id="847670194">
      <w:bodyDiv w:val="1"/>
      <w:marLeft w:val="0"/>
      <w:marRight w:val="0"/>
      <w:marTop w:val="0"/>
      <w:marBottom w:val="0"/>
      <w:divBdr>
        <w:top w:val="none" w:sz="0" w:space="0" w:color="auto"/>
        <w:left w:val="none" w:sz="0" w:space="0" w:color="auto"/>
        <w:bottom w:val="none" w:sz="0" w:space="0" w:color="auto"/>
        <w:right w:val="none" w:sz="0" w:space="0" w:color="auto"/>
      </w:divBdr>
    </w:div>
    <w:div w:id="877165921">
      <w:bodyDiv w:val="1"/>
      <w:marLeft w:val="0"/>
      <w:marRight w:val="0"/>
      <w:marTop w:val="0"/>
      <w:marBottom w:val="0"/>
      <w:divBdr>
        <w:top w:val="none" w:sz="0" w:space="0" w:color="auto"/>
        <w:left w:val="none" w:sz="0" w:space="0" w:color="auto"/>
        <w:bottom w:val="none" w:sz="0" w:space="0" w:color="auto"/>
        <w:right w:val="none" w:sz="0" w:space="0" w:color="auto"/>
      </w:divBdr>
    </w:div>
    <w:div w:id="882180926">
      <w:bodyDiv w:val="1"/>
      <w:marLeft w:val="0"/>
      <w:marRight w:val="0"/>
      <w:marTop w:val="0"/>
      <w:marBottom w:val="0"/>
      <w:divBdr>
        <w:top w:val="none" w:sz="0" w:space="0" w:color="auto"/>
        <w:left w:val="none" w:sz="0" w:space="0" w:color="auto"/>
        <w:bottom w:val="none" w:sz="0" w:space="0" w:color="auto"/>
        <w:right w:val="none" w:sz="0" w:space="0" w:color="auto"/>
      </w:divBdr>
    </w:div>
    <w:div w:id="892620515">
      <w:bodyDiv w:val="1"/>
      <w:marLeft w:val="0"/>
      <w:marRight w:val="0"/>
      <w:marTop w:val="0"/>
      <w:marBottom w:val="0"/>
      <w:divBdr>
        <w:top w:val="none" w:sz="0" w:space="0" w:color="auto"/>
        <w:left w:val="none" w:sz="0" w:space="0" w:color="auto"/>
        <w:bottom w:val="none" w:sz="0" w:space="0" w:color="auto"/>
        <w:right w:val="none" w:sz="0" w:space="0" w:color="auto"/>
      </w:divBdr>
      <w:divsChild>
        <w:div w:id="265771269">
          <w:marLeft w:val="0"/>
          <w:marRight w:val="0"/>
          <w:marTop w:val="0"/>
          <w:marBottom w:val="0"/>
          <w:divBdr>
            <w:top w:val="none" w:sz="0" w:space="0" w:color="auto"/>
            <w:left w:val="none" w:sz="0" w:space="0" w:color="auto"/>
            <w:bottom w:val="none" w:sz="0" w:space="0" w:color="auto"/>
            <w:right w:val="none" w:sz="0" w:space="0" w:color="auto"/>
          </w:divBdr>
          <w:divsChild>
            <w:div w:id="1544249081">
              <w:marLeft w:val="0"/>
              <w:marRight w:val="0"/>
              <w:marTop w:val="0"/>
              <w:marBottom w:val="0"/>
              <w:divBdr>
                <w:top w:val="none" w:sz="0" w:space="0" w:color="auto"/>
                <w:left w:val="none" w:sz="0" w:space="0" w:color="auto"/>
                <w:bottom w:val="none" w:sz="0" w:space="0" w:color="auto"/>
                <w:right w:val="none" w:sz="0" w:space="0" w:color="auto"/>
              </w:divBdr>
              <w:divsChild>
                <w:div w:id="35930479">
                  <w:marLeft w:val="0"/>
                  <w:marRight w:val="0"/>
                  <w:marTop w:val="0"/>
                  <w:marBottom w:val="0"/>
                  <w:divBdr>
                    <w:top w:val="none" w:sz="0" w:space="0" w:color="auto"/>
                    <w:left w:val="none" w:sz="0" w:space="0" w:color="auto"/>
                    <w:bottom w:val="none" w:sz="0" w:space="0" w:color="auto"/>
                    <w:right w:val="none" w:sz="0" w:space="0" w:color="auto"/>
                  </w:divBdr>
                  <w:divsChild>
                    <w:div w:id="1187715928">
                      <w:marLeft w:val="0"/>
                      <w:marRight w:val="0"/>
                      <w:marTop w:val="0"/>
                      <w:marBottom w:val="0"/>
                      <w:divBdr>
                        <w:top w:val="none" w:sz="0" w:space="0" w:color="auto"/>
                        <w:left w:val="none" w:sz="0" w:space="0" w:color="auto"/>
                        <w:bottom w:val="none" w:sz="0" w:space="0" w:color="auto"/>
                        <w:right w:val="none" w:sz="0" w:space="0" w:color="auto"/>
                      </w:divBdr>
                      <w:divsChild>
                        <w:div w:id="1988895768">
                          <w:marLeft w:val="0"/>
                          <w:marRight w:val="0"/>
                          <w:marTop w:val="0"/>
                          <w:marBottom w:val="0"/>
                          <w:divBdr>
                            <w:top w:val="none" w:sz="0" w:space="0" w:color="auto"/>
                            <w:left w:val="none" w:sz="0" w:space="0" w:color="auto"/>
                            <w:bottom w:val="none" w:sz="0" w:space="0" w:color="auto"/>
                            <w:right w:val="none" w:sz="0" w:space="0" w:color="auto"/>
                          </w:divBdr>
                          <w:divsChild>
                            <w:div w:id="1071081105">
                              <w:marLeft w:val="0"/>
                              <w:marRight w:val="0"/>
                              <w:marTop w:val="0"/>
                              <w:marBottom w:val="0"/>
                              <w:divBdr>
                                <w:top w:val="none" w:sz="0" w:space="0" w:color="auto"/>
                                <w:left w:val="none" w:sz="0" w:space="0" w:color="auto"/>
                                <w:bottom w:val="none" w:sz="0" w:space="0" w:color="auto"/>
                                <w:right w:val="none" w:sz="0" w:space="0" w:color="auto"/>
                              </w:divBdr>
                              <w:divsChild>
                                <w:div w:id="5209929">
                                  <w:marLeft w:val="0"/>
                                  <w:marRight w:val="0"/>
                                  <w:marTop w:val="0"/>
                                  <w:marBottom w:val="0"/>
                                  <w:divBdr>
                                    <w:top w:val="none" w:sz="0" w:space="0" w:color="auto"/>
                                    <w:left w:val="none" w:sz="0" w:space="0" w:color="auto"/>
                                    <w:bottom w:val="none" w:sz="0" w:space="0" w:color="auto"/>
                                    <w:right w:val="none" w:sz="0" w:space="0" w:color="auto"/>
                                  </w:divBdr>
                                  <w:divsChild>
                                    <w:div w:id="1345329210">
                                      <w:marLeft w:val="0"/>
                                      <w:marRight w:val="0"/>
                                      <w:marTop w:val="0"/>
                                      <w:marBottom w:val="0"/>
                                      <w:divBdr>
                                        <w:top w:val="none" w:sz="0" w:space="0" w:color="auto"/>
                                        <w:left w:val="none" w:sz="0" w:space="0" w:color="auto"/>
                                        <w:bottom w:val="none" w:sz="0" w:space="0" w:color="auto"/>
                                        <w:right w:val="none" w:sz="0" w:space="0" w:color="auto"/>
                                      </w:divBdr>
                                      <w:divsChild>
                                        <w:div w:id="1840775724">
                                          <w:marLeft w:val="0"/>
                                          <w:marRight w:val="0"/>
                                          <w:marTop w:val="0"/>
                                          <w:marBottom w:val="0"/>
                                          <w:divBdr>
                                            <w:top w:val="none" w:sz="0" w:space="0" w:color="auto"/>
                                            <w:left w:val="none" w:sz="0" w:space="0" w:color="auto"/>
                                            <w:bottom w:val="none" w:sz="0" w:space="0" w:color="auto"/>
                                            <w:right w:val="none" w:sz="0" w:space="0" w:color="auto"/>
                                          </w:divBdr>
                                          <w:divsChild>
                                            <w:div w:id="20129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595717">
      <w:bodyDiv w:val="1"/>
      <w:marLeft w:val="0"/>
      <w:marRight w:val="0"/>
      <w:marTop w:val="0"/>
      <w:marBottom w:val="0"/>
      <w:divBdr>
        <w:top w:val="none" w:sz="0" w:space="0" w:color="auto"/>
        <w:left w:val="none" w:sz="0" w:space="0" w:color="auto"/>
        <w:bottom w:val="none" w:sz="0" w:space="0" w:color="auto"/>
        <w:right w:val="none" w:sz="0" w:space="0" w:color="auto"/>
      </w:divBdr>
    </w:div>
    <w:div w:id="899101051">
      <w:bodyDiv w:val="1"/>
      <w:marLeft w:val="0"/>
      <w:marRight w:val="0"/>
      <w:marTop w:val="0"/>
      <w:marBottom w:val="0"/>
      <w:divBdr>
        <w:top w:val="none" w:sz="0" w:space="0" w:color="auto"/>
        <w:left w:val="none" w:sz="0" w:space="0" w:color="auto"/>
        <w:bottom w:val="none" w:sz="0" w:space="0" w:color="auto"/>
        <w:right w:val="none" w:sz="0" w:space="0" w:color="auto"/>
      </w:divBdr>
      <w:divsChild>
        <w:div w:id="518929800">
          <w:marLeft w:val="0"/>
          <w:marRight w:val="0"/>
          <w:marTop w:val="0"/>
          <w:marBottom w:val="0"/>
          <w:divBdr>
            <w:top w:val="none" w:sz="0" w:space="0" w:color="auto"/>
            <w:left w:val="none" w:sz="0" w:space="0" w:color="auto"/>
            <w:bottom w:val="none" w:sz="0" w:space="0" w:color="auto"/>
            <w:right w:val="none" w:sz="0" w:space="0" w:color="auto"/>
          </w:divBdr>
          <w:divsChild>
            <w:div w:id="503742060">
              <w:marLeft w:val="0"/>
              <w:marRight w:val="0"/>
              <w:marTop w:val="0"/>
              <w:marBottom w:val="0"/>
              <w:divBdr>
                <w:top w:val="none" w:sz="0" w:space="0" w:color="auto"/>
                <w:left w:val="none" w:sz="0" w:space="0" w:color="auto"/>
                <w:bottom w:val="none" w:sz="0" w:space="0" w:color="auto"/>
                <w:right w:val="none" w:sz="0" w:space="0" w:color="auto"/>
              </w:divBdr>
              <w:divsChild>
                <w:div w:id="969284180">
                  <w:marLeft w:val="0"/>
                  <w:marRight w:val="0"/>
                  <w:marTop w:val="0"/>
                  <w:marBottom w:val="0"/>
                  <w:divBdr>
                    <w:top w:val="none" w:sz="0" w:space="0" w:color="auto"/>
                    <w:left w:val="none" w:sz="0" w:space="0" w:color="auto"/>
                    <w:bottom w:val="none" w:sz="0" w:space="0" w:color="auto"/>
                    <w:right w:val="none" w:sz="0" w:space="0" w:color="auto"/>
                  </w:divBdr>
                  <w:divsChild>
                    <w:div w:id="1035160449">
                      <w:marLeft w:val="0"/>
                      <w:marRight w:val="0"/>
                      <w:marTop w:val="0"/>
                      <w:marBottom w:val="0"/>
                      <w:divBdr>
                        <w:top w:val="none" w:sz="0" w:space="0" w:color="auto"/>
                        <w:left w:val="none" w:sz="0" w:space="0" w:color="auto"/>
                        <w:bottom w:val="none" w:sz="0" w:space="0" w:color="auto"/>
                        <w:right w:val="none" w:sz="0" w:space="0" w:color="auto"/>
                      </w:divBdr>
                      <w:divsChild>
                        <w:div w:id="877860263">
                          <w:marLeft w:val="0"/>
                          <w:marRight w:val="0"/>
                          <w:marTop w:val="0"/>
                          <w:marBottom w:val="0"/>
                          <w:divBdr>
                            <w:top w:val="none" w:sz="0" w:space="0" w:color="auto"/>
                            <w:left w:val="none" w:sz="0" w:space="0" w:color="auto"/>
                            <w:bottom w:val="none" w:sz="0" w:space="0" w:color="auto"/>
                            <w:right w:val="none" w:sz="0" w:space="0" w:color="auto"/>
                          </w:divBdr>
                          <w:divsChild>
                            <w:div w:id="1683628986">
                              <w:marLeft w:val="0"/>
                              <w:marRight w:val="0"/>
                              <w:marTop w:val="0"/>
                              <w:marBottom w:val="0"/>
                              <w:divBdr>
                                <w:top w:val="none" w:sz="0" w:space="0" w:color="auto"/>
                                <w:left w:val="none" w:sz="0" w:space="0" w:color="auto"/>
                                <w:bottom w:val="none" w:sz="0" w:space="0" w:color="auto"/>
                                <w:right w:val="none" w:sz="0" w:space="0" w:color="auto"/>
                              </w:divBdr>
                              <w:divsChild>
                                <w:div w:id="1470322807">
                                  <w:marLeft w:val="0"/>
                                  <w:marRight w:val="0"/>
                                  <w:marTop w:val="0"/>
                                  <w:marBottom w:val="0"/>
                                  <w:divBdr>
                                    <w:top w:val="none" w:sz="0" w:space="0" w:color="auto"/>
                                    <w:left w:val="none" w:sz="0" w:space="0" w:color="auto"/>
                                    <w:bottom w:val="none" w:sz="0" w:space="0" w:color="auto"/>
                                    <w:right w:val="none" w:sz="0" w:space="0" w:color="auto"/>
                                  </w:divBdr>
                                  <w:divsChild>
                                    <w:div w:id="84612403">
                                      <w:marLeft w:val="0"/>
                                      <w:marRight w:val="0"/>
                                      <w:marTop w:val="0"/>
                                      <w:marBottom w:val="0"/>
                                      <w:divBdr>
                                        <w:top w:val="none" w:sz="0" w:space="0" w:color="auto"/>
                                        <w:left w:val="none" w:sz="0" w:space="0" w:color="auto"/>
                                        <w:bottom w:val="none" w:sz="0" w:space="0" w:color="auto"/>
                                        <w:right w:val="none" w:sz="0" w:space="0" w:color="auto"/>
                                      </w:divBdr>
                                      <w:divsChild>
                                        <w:div w:id="202524367">
                                          <w:marLeft w:val="0"/>
                                          <w:marRight w:val="0"/>
                                          <w:marTop w:val="0"/>
                                          <w:marBottom w:val="0"/>
                                          <w:divBdr>
                                            <w:top w:val="none" w:sz="0" w:space="0" w:color="auto"/>
                                            <w:left w:val="none" w:sz="0" w:space="0" w:color="auto"/>
                                            <w:bottom w:val="none" w:sz="0" w:space="0" w:color="auto"/>
                                            <w:right w:val="none" w:sz="0" w:space="0" w:color="auto"/>
                                          </w:divBdr>
                                          <w:divsChild>
                                            <w:div w:id="7414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813368">
      <w:bodyDiv w:val="1"/>
      <w:marLeft w:val="0"/>
      <w:marRight w:val="0"/>
      <w:marTop w:val="0"/>
      <w:marBottom w:val="0"/>
      <w:divBdr>
        <w:top w:val="none" w:sz="0" w:space="0" w:color="auto"/>
        <w:left w:val="none" w:sz="0" w:space="0" w:color="auto"/>
        <w:bottom w:val="none" w:sz="0" w:space="0" w:color="auto"/>
        <w:right w:val="none" w:sz="0" w:space="0" w:color="auto"/>
      </w:divBdr>
    </w:div>
    <w:div w:id="939027260">
      <w:bodyDiv w:val="1"/>
      <w:marLeft w:val="0"/>
      <w:marRight w:val="0"/>
      <w:marTop w:val="0"/>
      <w:marBottom w:val="0"/>
      <w:divBdr>
        <w:top w:val="none" w:sz="0" w:space="0" w:color="auto"/>
        <w:left w:val="none" w:sz="0" w:space="0" w:color="auto"/>
        <w:bottom w:val="none" w:sz="0" w:space="0" w:color="auto"/>
        <w:right w:val="none" w:sz="0" w:space="0" w:color="auto"/>
      </w:divBdr>
    </w:div>
    <w:div w:id="953486841">
      <w:bodyDiv w:val="1"/>
      <w:marLeft w:val="0"/>
      <w:marRight w:val="0"/>
      <w:marTop w:val="0"/>
      <w:marBottom w:val="0"/>
      <w:divBdr>
        <w:top w:val="none" w:sz="0" w:space="0" w:color="auto"/>
        <w:left w:val="none" w:sz="0" w:space="0" w:color="auto"/>
        <w:bottom w:val="none" w:sz="0" w:space="0" w:color="auto"/>
        <w:right w:val="none" w:sz="0" w:space="0" w:color="auto"/>
      </w:divBdr>
      <w:divsChild>
        <w:div w:id="88084402">
          <w:marLeft w:val="0"/>
          <w:marRight w:val="0"/>
          <w:marTop w:val="0"/>
          <w:marBottom w:val="0"/>
          <w:divBdr>
            <w:top w:val="single" w:sz="2" w:space="0" w:color="99BBE8"/>
            <w:left w:val="single" w:sz="2" w:space="0" w:color="99BBE8"/>
            <w:bottom w:val="single" w:sz="2" w:space="0" w:color="99BBE8"/>
            <w:right w:val="single" w:sz="2" w:space="0" w:color="99BBE8"/>
          </w:divBdr>
          <w:divsChild>
            <w:div w:id="1888224837">
              <w:marLeft w:val="0"/>
              <w:marRight w:val="0"/>
              <w:marTop w:val="0"/>
              <w:marBottom w:val="0"/>
              <w:divBdr>
                <w:top w:val="none" w:sz="0" w:space="0" w:color="auto"/>
                <w:left w:val="none" w:sz="0" w:space="0" w:color="auto"/>
                <w:bottom w:val="none" w:sz="0" w:space="0" w:color="auto"/>
                <w:right w:val="none" w:sz="0" w:space="0" w:color="auto"/>
              </w:divBdr>
              <w:divsChild>
                <w:div w:id="1277827510">
                  <w:marLeft w:val="0"/>
                  <w:marRight w:val="0"/>
                  <w:marTop w:val="0"/>
                  <w:marBottom w:val="0"/>
                  <w:divBdr>
                    <w:top w:val="none" w:sz="0" w:space="0" w:color="auto"/>
                    <w:left w:val="single" w:sz="4" w:space="0" w:color="99BBE8"/>
                    <w:bottom w:val="single" w:sz="4" w:space="0" w:color="99BBE8"/>
                    <w:right w:val="single" w:sz="4" w:space="0" w:color="99BBE8"/>
                  </w:divBdr>
                  <w:divsChild>
                    <w:div w:id="495922608">
                      <w:marLeft w:val="0"/>
                      <w:marRight w:val="0"/>
                      <w:marTop w:val="0"/>
                      <w:marBottom w:val="0"/>
                      <w:divBdr>
                        <w:top w:val="none" w:sz="0" w:space="0" w:color="auto"/>
                        <w:left w:val="none" w:sz="0" w:space="0" w:color="auto"/>
                        <w:bottom w:val="none" w:sz="0" w:space="0" w:color="auto"/>
                        <w:right w:val="none" w:sz="0" w:space="0" w:color="auto"/>
                      </w:divBdr>
                      <w:divsChild>
                        <w:div w:id="1644770425">
                          <w:marLeft w:val="0"/>
                          <w:marRight w:val="0"/>
                          <w:marTop w:val="0"/>
                          <w:marBottom w:val="0"/>
                          <w:divBdr>
                            <w:top w:val="none" w:sz="0" w:space="0" w:color="auto"/>
                            <w:left w:val="none" w:sz="0" w:space="0" w:color="auto"/>
                            <w:bottom w:val="none" w:sz="0" w:space="0" w:color="auto"/>
                            <w:right w:val="none" w:sz="0" w:space="0" w:color="auto"/>
                          </w:divBdr>
                          <w:divsChild>
                            <w:div w:id="1494836414">
                              <w:marLeft w:val="0"/>
                              <w:marRight w:val="0"/>
                              <w:marTop w:val="0"/>
                              <w:marBottom w:val="0"/>
                              <w:divBdr>
                                <w:top w:val="single" w:sz="4" w:space="0" w:color="8DB2E3"/>
                                <w:left w:val="single" w:sz="4" w:space="0" w:color="8DB2E3"/>
                                <w:bottom w:val="single" w:sz="4" w:space="0" w:color="8DB2E3"/>
                                <w:right w:val="single" w:sz="4" w:space="0" w:color="8DB2E3"/>
                              </w:divBdr>
                              <w:divsChild>
                                <w:div w:id="800391457">
                                  <w:marLeft w:val="0"/>
                                  <w:marRight w:val="0"/>
                                  <w:marTop w:val="0"/>
                                  <w:marBottom w:val="0"/>
                                  <w:divBdr>
                                    <w:top w:val="single" w:sz="2" w:space="0" w:color="99BBE8"/>
                                    <w:left w:val="single" w:sz="2" w:space="0" w:color="99BBE8"/>
                                    <w:bottom w:val="single" w:sz="2" w:space="0" w:color="99BBE8"/>
                                    <w:right w:val="single" w:sz="2" w:space="0" w:color="99BBE8"/>
                                  </w:divBdr>
                                  <w:divsChild>
                                    <w:div w:id="2103332177">
                                      <w:marLeft w:val="0"/>
                                      <w:marRight w:val="0"/>
                                      <w:marTop w:val="0"/>
                                      <w:marBottom w:val="0"/>
                                      <w:divBdr>
                                        <w:top w:val="none" w:sz="0" w:space="0" w:color="auto"/>
                                        <w:left w:val="none" w:sz="0" w:space="0" w:color="auto"/>
                                        <w:bottom w:val="none" w:sz="0" w:space="0" w:color="auto"/>
                                        <w:right w:val="none" w:sz="0" w:space="0" w:color="auto"/>
                                      </w:divBdr>
                                      <w:divsChild>
                                        <w:div w:id="6245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908942">
      <w:bodyDiv w:val="1"/>
      <w:marLeft w:val="0"/>
      <w:marRight w:val="0"/>
      <w:marTop w:val="0"/>
      <w:marBottom w:val="0"/>
      <w:divBdr>
        <w:top w:val="none" w:sz="0" w:space="0" w:color="auto"/>
        <w:left w:val="none" w:sz="0" w:space="0" w:color="auto"/>
        <w:bottom w:val="none" w:sz="0" w:space="0" w:color="auto"/>
        <w:right w:val="none" w:sz="0" w:space="0" w:color="auto"/>
      </w:divBdr>
      <w:divsChild>
        <w:div w:id="1805732707">
          <w:marLeft w:val="0"/>
          <w:marRight w:val="0"/>
          <w:marTop w:val="0"/>
          <w:marBottom w:val="0"/>
          <w:divBdr>
            <w:top w:val="none" w:sz="0" w:space="0" w:color="auto"/>
            <w:left w:val="none" w:sz="0" w:space="0" w:color="auto"/>
            <w:bottom w:val="none" w:sz="0" w:space="0" w:color="auto"/>
            <w:right w:val="none" w:sz="0" w:space="0" w:color="auto"/>
          </w:divBdr>
        </w:div>
      </w:divsChild>
    </w:div>
    <w:div w:id="977614314">
      <w:bodyDiv w:val="1"/>
      <w:marLeft w:val="0"/>
      <w:marRight w:val="0"/>
      <w:marTop w:val="0"/>
      <w:marBottom w:val="0"/>
      <w:divBdr>
        <w:top w:val="none" w:sz="0" w:space="0" w:color="auto"/>
        <w:left w:val="none" w:sz="0" w:space="0" w:color="auto"/>
        <w:bottom w:val="none" w:sz="0" w:space="0" w:color="auto"/>
        <w:right w:val="none" w:sz="0" w:space="0" w:color="auto"/>
      </w:divBdr>
    </w:div>
    <w:div w:id="988707872">
      <w:bodyDiv w:val="1"/>
      <w:marLeft w:val="0"/>
      <w:marRight w:val="0"/>
      <w:marTop w:val="0"/>
      <w:marBottom w:val="0"/>
      <w:divBdr>
        <w:top w:val="none" w:sz="0" w:space="0" w:color="auto"/>
        <w:left w:val="none" w:sz="0" w:space="0" w:color="auto"/>
        <w:bottom w:val="none" w:sz="0" w:space="0" w:color="auto"/>
        <w:right w:val="none" w:sz="0" w:space="0" w:color="auto"/>
      </w:divBdr>
    </w:div>
    <w:div w:id="1014189008">
      <w:bodyDiv w:val="1"/>
      <w:marLeft w:val="0"/>
      <w:marRight w:val="0"/>
      <w:marTop w:val="0"/>
      <w:marBottom w:val="0"/>
      <w:divBdr>
        <w:top w:val="none" w:sz="0" w:space="0" w:color="auto"/>
        <w:left w:val="none" w:sz="0" w:space="0" w:color="auto"/>
        <w:bottom w:val="none" w:sz="0" w:space="0" w:color="auto"/>
        <w:right w:val="none" w:sz="0" w:space="0" w:color="auto"/>
      </w:divBdr>
    </w:div>
    <w:div w:id="1024677268">
      <w:bodyDiv w:val="1"/>
      <w:marLeft w:val="0"/>
      <w:marRight w:val="0"/>
      <w:marTop w:val="0"/>
      <w:marBottom w:val="0"/>
      <w:divBdr>
        <w:top w:val="none" w:sz="0" w:space="0" w:color="auto"/>
        <w:left w:val="none" w:sz="0" w:space="0" w:color="auto"/>
        <w:bottom w:val="none" w:sz="0" w:space="0" w:color="auto"/>
        <w:right w:val="none" w:sz="0" w:space="0" w:color="auto"/>
      </w:divBdr>
    </w:div>
    <w:div w:id="1066604977">
      <w:bodyDiv w:val="1"/>
      <w:marLeft w:val="0"/>
      <w:marRight w:val="0"/>
      <w:marTop w:val="0"/>
      <w:marBottom w:val="0"/>
      <w:divBdr>
        <w:top w:val="none" w:sz="0" w:space="0" w:color="auto"/>
        <w:left w:val="none" w:sz="0" w:space="0" w:color="auto"/>
        <w:bottom w:val="none" w:sz="0" w:space="0" w:color="auto"/>
        <w:right w:val="none" w:sz="0" w:space="0" w:color="auto"/>
      </w:divBdr>
    </w:div>
    <w:div w:id="1089422579">
      <w:bodyDiv w:val="1"/>
      <w:marLeft w:val="0"/>
      <w:marRight w:val="0"/>
      <w:marTop w:val="0"/>
      <w:marBottom w:val="0"/>
      <w:divBdr>
        <w:top w:val="none" w:sz="0" w:space="0" w:color="auto"/>
        <w:left w:val="none" w:sz="0" w:space="0" w:color="auto"/>
        <w:bottom w:val="none" w:sz="0" w:space="0" w:color="auto"/>
        <w:right w:val="none" w:sz="0" w:space="0" w:color="auto"/>
      </w:divBdr>
    </w:div>
    <w:div w:id="1091198293">
      <w:bodyDiv w:val="1"/>
      <w:marLeft w:val="0"/>
      <w:marRight w:val="0"/>
      <w:marTop w:val="0"/>
      <w:marBottom w:val="0"/>
      <w:divBdr>
        <w:top w:val="none" w:sz="0" w:space="0" w:color="auto"/>
        <w:left w:val="none" w:sz="0" w:space="0" w:color="auto"/>
        <w:bottom w:val="none" w:sz="0" w:space="0" w:color="auto"/>
        <w:right w:val="none" w:sz="0" w:space="0" w:color="auto"/>
      </w:divBdr>
    </w:div>
    <w:div w:id="1100832982">
      <w:bodyDiv w:val="1"/>
      <w:marLeft w:val="0"/>
      <w:marRight w:val="0"/>
      <w:marTop w:val="0"/>
      <w:marBottom w:val="0"/>
      <w:divBdr>
        <w:top w:val="none" w:sz="0" w:space="0" w:color="auto"/>
        <w:left w:val="none" w:sz="0" w:space="0" w:color="auto"/>
        <w:bottom w:val="none" w:sz="0" w:space="0" w:color="auto"/>
        <w:right w:val="none" w:sz="0" w:space="0" w:color="auto"/>
      </w:divBdr>
      <w:divsChild>
        <w:div w:id="1506048083">
          <w:marLeft w:val="0"/>
          <w:marRight w:val="0"/>
          <w:marTop w:val="0"/>
          <w:marBottom w:val="0"/>
          <w:divBdr>
            <w:top w:val="single" w:sz="2" w:space="0" w:color="99BBE8"/>
            <w:left w:val="single" w:sz="2" w:space="0" w:color="99BBE8"/>
            <w:bottom w:val="single" w:sz="2" w:space="0" w:color="99BBE8"/>
            <w:right w:val="single" w:sz="2" w:space="0" w:color="99BBE8"/>
          </w:divBdr>
          <w:divsChild>
            <w:div w:id="1101101627">
              <w:marLeft w:val="0"/>
              <w:marRight w:val="0"/>
              <w:marTop w:val="0"/>
              <w:marBottom w:val="0"/>
              <w:divBdr>
                <w:top w:val="none" w:sz="0" w:space="0" w:color="auto"/>
                <w:left w:val="none" w:sz="0" w:space="0" w:color="auto"/>
                <w:bottom w:val="none" w:sz="0" w:space="0" w:color="auto"/>
                <w:right w:val="none" w:sz="0" w:space="0" w:color="auto"/>
              </w:divBdr>
              <w:divsChild>
                <w:div w:id="1134835190">
                  <w:marLeft w:val="0"/>
                  <w:marRight w:val="0"/>
                  <w:marTop w:val="0"/>
                  <w:marBottom w:val="0"/>
                  <w:divBdr>
                    <w:top w:val="none" w:sz="0" w:space="0" w:color="auto"/>
                    <w:left w:val="single" w:sz="4" w:space="0" w:color="99BBE8"/>
                    <w:bottom w:val="single" w:sz="4" w:space="0" w:color="99BBE8"/>
                    <w:right w:val="single" w:sz="4" w:space="0" w:color="99BBE8"/>
                  </w:divBdr>
                  <w:divsChild>
                    <w:div w:id="513617434">
                      <w:marLeft w:val="0"/>
                      <w:marRight w:val="0"/>
                      <w:marTop w:val="0"/>
                      <w:marBottom w:val="0"/>
                      <w:divBdr>
                        <w:top w:val="none" w:sz="0" w:space="0" w:color="auto"/>
                        <w:left w:val="none" w:sz="0" w:space="0" w:color="auto"/>
                        <w:bottom w:val="none" w:sz="0" w:space="0" w:color="auto"/>
                        <w:right w:val="none" w:sz="0" w:space="0" w:color="auto"/>
                      </w:divBdr>
                      <w:divsChild>
                        <w:div w:id="1602955331">
                          <w:marLeft w:val="0"/>
                          <w:marRight w:val="0"/>
                          <w:marTop w:val="0"/>
                          <w:marBottom w:val="0"/>
                          <w:divBdr>
                            <w:top w:val="none" w:sz="0" w:space="0" w:color="auto"/>
                            <w:left w:val="none" w:sz="0" w:space="0" w:color="auto"/>
                            <w:bottom w:val="none" w:sz="0" w:space="0" w:color="auto"/>
                            <w:right w:val="none" w:sz="0" w:space="0" w:color="auto"/>
                          </w:divBdr>
                          <w:divsChild>
                            <w:div w:id="372460031">
                              <w:marLeft w:val="0"/>
                              <w:marRight w:val="0"/>
                              <w:marTop w:val="0"/>
                              <w:marBottom w:val="0"/>
                              <w:divBdr>
                                <w:top w:val="single" w:sz="4" w:space="0" w:color="8DB2E3"/>
                                <w:left w:val="single" w:sz="4" w:space="0" w:color="8DB2E3"/>
                                <w:bottom w:val="single" w:sz="4" w:space="0" w:color="8DB2E3"/>
                                <w:right w:val="single" w:sz="4" w:space="0" w:color="8DB2E3"/>
                              </w:divBdr>
                              <w:divsChild>
                                <w:div w:id="847327493">
                                  <w:marLeft w:val="0"/>
                                  <w:marRight w:val="0"/>
                                  <w:marTop w:val="0"/>
                                  <w:marBottom w:val="0"/>
                                  <w:divBdr>
                                    <w:top w:val="single" w:sz="2" w:space="0" w:color="99BBE8"/>
                                    <w:left w:val="single" w:sz="2" w:space="0" w:color="99BBE8"/>
                                    <w:bottom w:val="single" w:sz="2" w:space="0" w:color="99BBE8"/>
                                    <w:right w:val="single" w:sz="2" w:space="0" w:color="99BBE8"/>
                                  </w:divBdr>
                                  <w:divsChild>
                                    <w:div w:id="918683662">
                                      <w:marLeft w:val="0"/>
                                      <w:marRight w:val="0"/>
                                      <w:marTop w:val="0"/>
                                      <w:marBottom w:val="0"/>
                                      <w:divBdr>
                                        <w:top w:val="none" w:sz="0" w:space="0" w:color="auto"/>
                                        <w:left w:val="none" w:sz="0" w:space="0" w:color="auto"/>
                                        <w:bottom w:val="none" w:sz="0" w:space="0" w:color="auto"/>
                                        <w:right w:val="none" w:sz="0" w:space="0" w:color="auto"/>
                                      </w:divBdr>
                                      <w:divsChild>
                                        <w:div w:id="6768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118285">
      <w:bodyDiv w:val="1"/>
      <w:marLeft w:val="0"/>
      <w:marRight w:val="0"/>
      <w:marTop w:val="0"/>
      <w:marBottom w:val="0"/>
      <w:divBdr>
        <w:top w:val="none" w:sz="0" w:space="0" w:color="auto"/>
        <w:left w:val="none" w:sz="0" w:space="0" w:color="auto"/>
        <w:bottom w:val="none" w:sz="0" w:space="0" w:color="auto"/>
        <w:right w:val="none" w:sz="0" w:space="0" w:color="auto"/>
      </w:divBdr>
    </w:div>
    <w:div w:id="1168784988">
      <w:bodyDiv w:val="1"/>
      <w:marLeft w:val="0"/>
      <w:marRight w:val="0"/>
      <w:marTop w:val="0"/>
      <w:marBottom w:val="0"/>
      <w:divBdr>
        <w:top w:val="none" w:sz="0" w:space="0" w:color="auto"/>
        <w:left w:val="none" w:sz="0" w:space="0" w:color="auto"/>
        <w:bottom w:val="none" w:sz="0" w:space="0" w:color="auto"/>
        <w:right w:val="none" w:sz="0" w:space="0" w:color="auto"/>
      </w:divBdr>
    </w:div>
    <w:div w:id="1173490347">
      <w:bodyDiv w:val="1"/>
      <w:marLeft w:val="0"/>
      <w:marRight w:val="0"/>
      <w:marTop w:val="0"/>
      <w:marBottom w:val="0"/>
      <w:divBdr>
        <w:top w:val="none" w:sz="0" w:space="0" w:color="auto"/>
        <w:left w:val="none" w:sz="0" w:space="0" w:color="auto"/>
        <w:bottom w:val="none" w:sz="0" w:space="0" w:color="auto"/>
        <w:right w:val="none" w:sz="0" w:space="0" w:color="auto"/>
      </w:divBdr>
    </w:div>
    <w:div w:id="1178889486">
      <w:bodyDiv w:val="1"/>
      <w:marLeft w:val="0"/>
      <w:marRight w:val="0"/>
      <w:marTop w:val="0"/>
      <w:marBottom w:val="0"/>
      <w:divBdr>
        <w:top w:val="none" w:sz="0" w:space="0" w:color="auto"/>
        <w:left w:val="none" w:sz="0" w:space="0" w:color="auto"/>
        <w:bottom w:val="none" w:sz="0" w:space="0" w:color="auto"/>
        <w:right w:val="none" w:sz="0" w:space="0" w:color="auto"/>
      </w:divBdr>
    </w:div>
    <w:div w:id="1184006107">
      <w:bodyDiv w:val="1"/>
      <w:marLeft w:val="0"/>
      <w:marRight w:val="0"/>
      <w:marTop w:val="0"/>
      <w:marBottom w:val="0"/>
      <w:divBdr>
        <w:top w:val="none" w:sz="0" w:space="0" w:color="auto"/>
        <w:left w:val="none" w:sz="0" w:space="0" w:color="auto"/>
        <w:bottom w:val="none" w:sz="0" w:space="0" w:color="auto"/>
        <w:right w:val="none" w:sz="0" w:space="0" w:color="auto"/>
      </w:divBdr>
    </w:div>
    <w:div w:id="1209224673">
      <w:bodyDiv w:val="1"/>
      <w:marLeft w:val="0"/>
      <w:marRight w:val="0"/>
      <w:marTop w:val="0"/>
      <w:marBottom w:val="0"/>
      <w:divBdr>
        <w:top w:val="none" w:sz="0" w:space="0" w:color="auto"/>
        <w:left w:val="none" w:sz="0" w:space="0" w:color="auto"/>
        <w:bottom w:val="none" w:sz="0" w:space="0" w:color="auto"/>
        <w:right w:val="none" w:sz="0" w:space="0" w:color="auto"/>
      </w:divBdr>
    </w:div>
    <w:div w:id="1225481259">
      <w:bodyDiv w:val="1"/>
      <w:marLeft w:val="0"/>
      <w:marRight w:val="0"/>
      <w:marTop w:val="0"/>
      <w:marBottom w:val="0"/>
      <w:divBdr>
        <w:top w:val="none" w:sz="0" w:space="0" w:color="auto"/>
        <w:left w:val="none" w:sz="0" w:space="0" w:color="auto"/>
        <w:bottom w:val="none" w:sz="0" w:space="0" w:color="auto"/>
        <w:right w:val="none" w:sz="0" w:space="0" w:color="auto"/>
      </w:divBdr>
      <w:divsChild>
        <w:div w:id="755638316">
          <w:marLeft w:val="0"/>
          <w:marRight w:val="0"/>
          <w:marTop w:val="0"/>
          <w:marBottom w:val="0"/>
          <w:divBdr>
            <w:top w:val="none" w:sz="0" w:space="0" w:color="auto"/>
            <w:left w:val="none" w:sz="0" w:space="0" w:color="auto"/>
            <w:bottom w:val="none" w:sz="0" w:space="0" w:color="auto"/>
            <w:right w:val="none" w:sz="0" w:space="0" w:color="auto"/>
          </w:divBdr>
          <w:divsChild>
            <w:div w:id="759913109">
              <w:marLeft w:val="0"/>
              <w:marRight w:val="0"/>
              <w:marTop w:val="0"/>
              <w:marBottom w:val="0"/>
              <w:divBdr>
                <w:top w:val="none" w:sz="0" w:space="0" w:color="auto"/>
                <w:left w:val="none" w:sz="0" w:space="0" w:color="auto"/>
                <w:bottom w:val="none" w:sz="0" w:space="0" w:color="auto"/>
                <w:right w:val="none" w:sz="0" w:space="0" w:color="auto"/>
              </w:divBdr>
              <w:divsChild>
                <w:div w:id="1797991225">
                  <w:marLeft w:val="0"/>
                  <w:marRight w:val="0"/>
                  <w:marTop w:val="0"/>
                  <w:marBottom w:val="0"/>
                  <w:divBdr>
                    <w:top w:val="none" w:sz="0" w:space="0" w:color="auto"/>
                    <w:left w:val="none" w:sz="0" w:space="0" w:color="auto"/>
                    <w:bottom w:val="none" w:sz="0" w:space="0" w:color="auto"/>
                    <w:right w:val="none" w:sz="0" w:space="0" w:color="auto"/>
                  </w:divBdr>
                  <w:divsChild>
                    <w:div w:id="2132823348">
                      <w:marLeft w:val="0"/>
                      <w:marRight w:val="0"/>
                      <w:marTop w:val="0"/>
                      <w:marBottom w:val="0"/>
                      <w:divBdr>
                        <w:top w:val="none" w:sz="0" w:space="0" w:color="auto"/>
                        <w:left w:val="none" w:sz="0" w:space="0" w:color="auto"/>
                        <w:bottom w:val="none" w:sz="0" w:space="0" w:color="auto"/>
                        <w:right w:val="none" w:sz="0" w:space="0" w:color="auto"/>
                      </w:divBdr>
                      <w:divsChild>
                        <w:div w:id="1474251908">
                          <w:marLeft w:val="0"/>
                          <w:marRight w:val="0"/>
                          <w:marTop w:val="0"/>
                          <w:marBottom w:val="0"/>
                          <w:divBdr>
                            <w:top w:val="none" w:sz="0" w:space="0" w:color="auto"/>
                            <w:left w:val="none" w:sz="0" w:space="0" w:color="auto"/>
                            <w:bottom w:val="none" w:sz="0" w:space="0" w:color="auto"/>
                            <w:right w:val="none" w:sz="0" w:space="0" w:color="auto"/>
                          </w:divBdr>
                          <w:divsChild>
                            <w:div w:id="2048067884">
                              <w:marLeft w:val="0"/>
                              <w:marRight w:val="0"/>
                              <w:marTop w:val="0"/>
                              <w:marBottom w:val="0"/>
                              <w:divBdr>
                                <w:top w:val="none" w:sz="0" w:space="0" w:color="auto"/>
                                <w:left w:val="none" w:sz="0" w:space="0" w:color="auto"/>
                                <w:bottom w:val="none" w:sz="0" w:space="0" w:color="auto"/>
                                <w:right w:val="none" w:sz="0" w:space="0" w:color="auto"/>
                              </w:divBdr>
                              <w:divsChild>
                                <w:div w:id="484081422">
                                  <w:marLeft w:val="0"/>
                                  <w:marRight w:val="0"/>
                                  <w:marTop w:val="0"/>
                                  <w:marBottom w:val="0"/>
                                  <w:divBdr>
                                    <w:top w:val="none" w:sz="0" w:space="0" w:color="auto"/>
                                    <w:left w:val="none" w:sz="0" w:space="0" w:color="auto"/>
                                    <w:bottom w:val="none" w:sz="0" w:space="0" w:color="auto"/>
                                    <w:right w:val="none" w:sz="0" w:space="0" w:color="auto"/>
                                  </w:divBdr>
                                  <w:divsChild>
                                    <w:div w:id="980306553">
                                      <w:marLeft w:val="0"/>
                                      <w:marRight w:val="0"/>
                                      <w:marTop w:val="0"/>
                                      <w:marBottom w:val="0"/>
                                      <w:divBdr>
                                        <w:top w:val="none" w:sz="0" w:space="0" w:color="auto"/>
                                        <w:left w:val="none" w:sz="0" w:space="0" w:color="auto"/>
                                        <w:bottom w:val="none" w:sz="0" w:space="0" w:color="auto"/>
                                        <w:right w:val="none" w:sz="0" w:space="0" w:color="auto"/>
                                      </w:divBdr>
                                      <w:divsChild>
                                        <w:div w:id="7896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406103">
      <w:bodyDiv w:val="1"/>
      <w:marLeft w:val="0"/>
      <w:marRight w:val="0"/>
      <w:marTop w:val="0"/>
      <w:marBottom w:val="0"/>
      <w:divBdr>
        <w:top w:val="none" w:sz="0" w:space="0" w:color="auto"/>
        <w:left w:val="none" w:sz="0" w:space="0" w:color="auto"/>
        <w:bottom w:val="none" w:sz="0" w:space="0" w:color="auto"/>
        <w:right w:val="none" w:sz="0" w:space="0" w:color="auto"/>
      </w:divBdr>
    </w:div>
    <w:div w:id="1226799107">
      <w:bodyDiv w:val="1"/>
      <w:marLeft w:val="0"/>
      <w:marRight w:val="0"/>
      <w:marTop w:val="0"/>
      <w:marBottom w:val="0"/>
      <w:divBdr>
        <w:top w:val="none" w:sz="0" w:space="0" w:color="auto"/>
        <w:left w:val="none" w:sz="0" w:space="0" w:color="auto"/>
        <w:bottom w:val="none" w:sz="0" w:space="0" w:color="auto"/>
        <w:right w:val="none" w:sz="0" w:space="0" w:color="auto"/>
      </w:divBdr>
    </w:div>
    <w:div w:id="1241216998">
      <w:bodyDiv w:val="1"/>
      <w:marLeft w:val="0"/>
      <w:marRight w:val="0"/>
      <w:marTop w:val="0"/>
      <w:marBottom w:val="0"/>
      <w:divBdr>
        <w:top w:val="none" w:sz="0" w:space="0" w:color="auto"/>
        <w:left w:val="none" w:sz="0" w:space="0" w:color="auto"/>
        <w:bottom w:val="none" w:sz="0" w:space="0" w:color="auto"/>
        <w:right w:val="none" w:sz="0" w:space="0" w:color="auto"/>
      </w:divBdr>
      <w:divsChild>
        <w:div w:id="1863933196">
          <w:marLeft w:val="0"/>
          <w:marRight w:val="0"/>
          <w:marTop w:val="0"/>
          <w:marBottom w:val="0"/>
          <w:divBdr>
            <w:top w:val="single" w:sz="2" w:space="0" w:color="99BBE8"/>
            <w:left w:val="single" w:sz="2" w:space="0" w:color="99BBE8"/>
            <w:bottom w:val="single" w:sz="2" w:space="0" w:color="99BBE8"/>
            <w:right w:val="single" w:sz="2" w:space="0" w:color="99BBE8"/>
          </w:divBdr>
          <w:divsChild>
            <w:div w:id="1939215384">
              <w:marLeft w:val="0"/>
              <w:marRight w:val="0"/>
              <w:marTop w:val="0"/>
              <w:marBottom w:val="0"/>
              <w:divBdr>
                <w:top w:val="none" w:sz="0" w:space="0" w:color="auto"/>
                <w:left w:val="none" w:sz="0" w:space="0" w:color="auto"/>
                <w:bottom w:val="none" w:sz="0" w:space="0" w:color="auto"/>
                <w:right w:val="none" w:sz="0" w:space="0" w:color="auto"/>
              </w:divBdr>
              <w:divsChild>
                <w:div w:id="1121917279">
                  <w:marLeft w:val="0"/>
                  <w:marRight w:val="0"/>
                  <w:marTop w:val="0"/>
                  <w:marBottom w:val="0"/>
                  <w:divBdr>
                    <w:top w:val="none" w:sz="0" w:space="0" w:color="auto"/>
                    <w:left w:val="single" w:sz="4" w:space="0" w:color="99BBE8"/>
                    <w:bottom w:val="single" w:sz="4" w:space="0" w:color="99BBE8"/>
                    <w:right w:val="single" w:sz="4" w:space="0" w:color="99BBE8"/>
                  </w:divBdr>
                  <w:divsChild>
                    <w:div w:id="175770022">
                      <w:marLeft w:val="0"/>
                      <w:marRight w:val="0"/>
                      <w:marTop w:val="0"/>
                      <w:marBottom w:val="0"/>
                      <w:divBdr>
                        <w:top w:val="none" w:sz="0" w:space="0" w:color="auto"/>
                        <w:left w:val="none" w:sz="0" w:space="0" w:color="auto"/>
                        <w:bottom w:val="none" w:sz="0" w:space="0" w:color="auto"/>
                        <w:right w:val="none" w:sz="0" w:space="0" w:color="auto"/>
                      </w:divBdr>
                      <w:divsChild>
                        <w:div w:id="235751249">
                          <w:marLeft w:val="0"/>
                          <w:marRight w:val="0"/>
                          <w:marTop w:val="0"/>
                          <w:marBottom w:val="0"/>
                          <w:divBdr>
                            <w:top w:val="none" w:sz="0" w:space="0" w:color="auto"/>
                            <w:left w:val="none" w:sz="0" w:space="0" w:color="auto"/>
                            <w:bottom w:val="none" w:sz="0" w:space="0" w:color="auto"/>
                            <w:right w:val="none" w:sz="0" w:space="0" w:color="auto"/>
                          </w:divBdr>
                          <w:divsChild>
                            <w:div w:id="1871188250">
                              <w:marLeft w:val="0"/>
                              <w:marRight w:val="0"/>
                              <w:marTop w:val="0"/>
                              <w:marBottom w:val="0"/>
                              <w:divBdr>
                                <w:top w:val="single" w:sz="4" w:space="0" w:color="8DB2E3"/>
                                <w:left w:val="single" w:sz="4" w:space="0" w:color="8DB2E3"/>
                                <w:bottom w:val="single" w:sz="4" w:space="0" w:color="8DB2E3"/>
                                <w:right w:val="single" w:sz="4" w:space="0" w:color="8DB2E3"/>
                              </w:divBdr>
                              <w:divsChild>
                                <w:div w:id="21714426">
                                  <w:marLeft w:val="0"/>
                                  <w:marRight w:val="0"/>
                                  <w:marTop w:val="0"/>
                                  <w:marBottom w:val="0"/>
                                  <w:divBdr>
                                    <w:top w:val="single" w:sz="2" w:space="0" w:color="99BBE8"/>
                                    <w:left w:val="single" w:sz="2" w:space="0" w:color="99BBE8"/>
                                    <w:bottom w:val="single" w:sz="2" w:space="0" w:color="99BBE8"/>
                                    <w:right w:val="single" w:sz="2" w:space="0" w:color="99BBE8"/>
                                  </w:divBdr>
                                  <w:divsChild>
                                    <w:div w:id="688919313">
                                      <w:marLeft w:val="0"/>
                                      <w:marRight w:val="0"/>
                                      <w:marTop w:val="0"/>
                                      <w:marBottom w:val="0"/>
                                      <w:divBdr>
                                        <w:top w:val="none" w:sz="0" w:space="0" w:color="auto"/>
                                        <w:left w:val="none" w:sz="0" w:space="0" w:color="auto"/>
                                        <w:bottom w:val="none" w:sz="0" w:space="0" w:color="auto"/>
                                        <w:right w:val="none" w:sz="0" w:space="0" w:color="auto"/>
                                      </w:divBdr>
                                      <w:divsChild>
                                        <w:div w:id="857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5697">
      <w:bodyDiv w:val="1"/>
      <w:marLeft w:val="0"/>
      <w:marRight w:val="0"/>
      <w:marTop w:val="0"/>
      <w:marBottom w:val="0"/>
      <w:divBdr>
        <w:top w:val="none" w:sz="0" w:space="0" w:color="auto"/>
        <w:left w:val="none" w:sz="0" w:space="0" w:color="auto"/>
        <w:bottom w:val="none" w:sz="0" w:space="0" w:color="auto"/>
        <w:right w:val="none" w:sz="0" w:space="0" w:color="auto"/>
      </w:divBdr>
    </w:div>
    <w:div w:id="1273980462">
      <w:bodyDiv w:val="1"/>
      <w:marLeft w:val="0"/>
      <w:marRight w:val="0"/>
      <w:marTop w:val="0"/>
      <w:marBottom w:val="0"/>
      <w:divBdr>
        <w:top w:val="none" w:sz="0" w:space="0" w:color="auto"/>
        <w:left w:val="none" w:sz="0" w:space="0" w:color="auto"/>
        <w:bottom w:val="none" w:sz="0" w:space="0" w:color="auto"/>
        <w:right w:val="none" w:sz="0" w:space="0" w:color="auto"/>
      </w:divBdr>
    </w:div>
    <w:div w:id="1274284617">
      <w:bodyDiv w:val="1"/>
      <w:marLeft w:val="0"/>
      <w:marRight w:val="0"/>
      <w:marTop w:val="0"/>
      <w:marBottom w:val="0"/>
      <w:divBdr>
        <w:top w:val="none" w:sz="0" w:space="0" w:color="auto"/>
        <w:left w:val="none" w:sz="0" w:space="0" w:color="auto"/>
        <w:bottom w:val="none" w:sz="0" w:space="0" w:color="auto"/>
        <w:right w:val="none" w:sz="0" w:space="0" w:color="auto"/>
      </w:divBdr>
      <w:divsChild>
        <w:div w:id="714351710">
          <w:marLeft w:val="0"/>
          <w:marRight w:val="0"/>
          <w:marTop w:val="0"/>
          <w:marBottom w:val="0"/>
          <w:divBdr>
            <w:top w:val="none" w:sz="0" w:space="0" w:color="auto"/>
            <w:left w:val="none" w:sz="0" w:space="0" w:color="auto"/>
            <w:bottom w:val="none" w:sz="0" w:space="0" w:color="auto"/>
            <w:right w:val="none" w:sz="0" w:space="0" w:color="auto"/>
          </w:divBdr>
          <w:divsChild>
            <w:div w:id="1630359151">
              <w:marLeft w:val="0"/>
              <w:marRight w:val="0"/>
              <w:marTop w:val="0"/>
              <w:marBottom w:val="0"/>
              <w:divBdr>
                <w:top w:val="none" w:sz="0" w:space="0" w:color="auto"/>
                <w:left w:val="none" w:sz="0" w:space="0" w:color="auto"/>
                <w:bottom w:val="none" w:sz="0" w:space="0" w:color="auto"/>
                <w:right w:val="none" w:sz="0" w:space="0" w:color="auto"/>
              </w:divBdr>
              <w:divsChild>
                <w:div w:id="977103615">
                  <w:marLeft w:val="0"/>
                  <w:marRight w:val="0"/>
                  <w:marTop w:val="0"/>
                  <w:marBottom w:val="0"/>
                  <w:divBdr>
                    <w:top w:val="none" w:sz="0" w:space="0" w:color="auto"/>
                    <w:left w:val="none" w:sz="0" w:space="0" w:color="auto"/>
                    <w:bottom w:val="none" w:sz="0" w:space="0" w:color="auto"/>
                    <w:right w:val="none" w:sz="0" w:space="0" w:color="auto"/>
                  </w:divBdr>
                  <w:divsChild>
                    <w:div w:id="61609857">
                      <w:marLeft w:val="0"/>
                      <w:marRight w:val="0"/>
                      <w:marTop w:val="0"/>
                      <w:marBottom w:val="0"/>
                      <w:divBdr>
                        <w:top w:val="none" w:sz="0" w:space="0" w:color="auto"/>
                        <w:left w:val="none" w:sz="0" w:space="0" w:color="auto"/>
                        <w:bottom w:val="none" w:sz="0" w:space="0" w:color="auto"/>
                        <w:right w:val="none" w:sz="0" w:space="0" w:color="auto"/>
                      </w:divBdr>
                      <w:divsChild>
                        <w:div w:id="1808428380">
                          <w:marLeft w:val="0"/>
                          <w:marRight w:val="0"/>
                          <w:marTop w:val="0"/>
                          <w:marBottom w:val="0"/>
                          <w:divBdr>
                            <w:top w:val="none" w:sz="0" w:space="0" w:color="auto"/>
                            <w:left w:val="none" w:sz="0" w:space="0" w:color="auto"/>
                            <w:bottom w:val="none" w:sz="0" w:space="0" w:color="auto"/>
                            <w:right w:val="none" w:sz="0" w:space="0" w:color="auto"/>
                          </w:divBdr>
                          <w:divsChild>
                            <w:div w:id="1096053407">
                              <w:marLeft w:val="0"/>
                              <w:marRight w:val="0"/>
                              <w:marTop w:val="0"/>
                              <w:marBottom w:val="0"/>
                              <w:divBdr>
                                <w:top w:val="none" w:sz="0" w:space="0" w:color="auto"/>
                                <w:left w:val="none" w:sz="0" w:space="0" w:color="auto"/>
                                <w:bottom w:val="none" w:sz="0" w:space="0" w:color="auto"/>
                                <w:right w:val="none" w:sz="0" w:space="0" w:color="auto"/>
                              </w:divBdr>
                              <w:divsChild>
                                <w:div w:id="1436167353">
                                  <w:marLeft w:val="0"/>
                                  <w:marRight w:val="0"/>
                                  <w:marTop w:val="0"/>
                                  <w:marBottom w:val="0"/>
                                  <w:divBdr>
                                    <w:top w:val="none" w:sz="0" w:space="0" w:color="auto"/>
                                    <w:left w:val="none" w:sz="0" w:space="0" w:color="auto"/>
                                    <w:bottom w:val="none" w:sz="0" w:space="0" w:color="auto"/>
                                    <w:right w:val="none" w:sz="0" w:space="0" w:color="auto"/>
                                  </w:divBdr>
                                  <w:divsChild>
                                    <w:div w:id="1887645948">
                                      <w:marLeft w:val="0"/>
                                      <w:marRight w:val="0"/>
                                      <w:marTop w:val="0"/>
                                      <w:marBottom w:val="0"/>
                                      <w:divBdr>
                                        <w:top w:val="none" w:sz="0" w:space="0" w:color="auto"/>
                                        <w:left w:val="none" w:sz="0" w:space="0" w:color="auto"/>
                                        <w:bottom w:val="none" w:sz="0" w:space="0" w:color="auto"/>
                                        <w:right w:val="none" w:sz="0" w:space="0" w:color="auto"/>
                                      </w:divBdr>
                                      <w:divsChild>
                                        <w:div w:id="18939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06715">
      <w:bodyDiv w:val="1"/>
      <w:marLeft w:val="0"/>
      <w:marRight w:val="0"/>
      <w:marTop w:val="0"/>
      <w:marBottom w:val="0"/>
      <w:divBdr>
        <w:top w:val="none" w:sz="0" w:space="0" w:color="auto"/>
        <w:left w:val="none" w:sz="0" w:space="0" w:color="auto"/>
        <w:bottom w:val="none" w:sz="0" w:space="0" w:color="auto"/>
        <w:right w:val="none" w:sz="0" w:space="0" w:color="auto"/>
      </w:divBdr>
    </w:div>
    <w:div w:id="1282417330">
      <w:bodyDiv w:val="1"/>
      <w:marLeft w:val="0"/>
      <w:marRight w:val="0"/>
      <w:marTop w:val="0"/>
      <w:marBottom w:val="0"/>
      <w:divBdr>
        <w:top w:val="none" w:sz="0" w:space="0" w:color="auto"/>
        <w:left w:val="none" w:sz="0" w:space="0" w:color="auto"/>
        <w:bottom w:val="none" w:sz="0" w:space="0" w:color="auto"/>
        <w:right w:val="none" w:sz="0" w:space="0" w:color="auto"/>
      </w:divBdr>
    </w:div>
    <w:div w:id="1284966391">
      <w:bodyDiv w:val="1"/>
      <w:marLeft w:val="0"/>
      <w:marRight w:val="0"/>
      <w:marTop w:val="0"/>
      <w:marBottom w:val="0"/>
      <w:divBdr>
        <w:top w:val="none" w:sz="0" w:space="0" w:color="auto"/>
        <w:left w:val="none" w:sz="0" w:space="0" w:color="auto"/>
        <w:bottom w:val="none" w:sz="0" w:space="0" w:color="auto"/>
        <w:right w:val="none" w:sz="0" w:space="0" w:color="auto"/>
      </w:divBdr>
    </w:div>
    <w:div w:id="1291009173">
      <w:bodyDiv w:val="1"/>
      <w:marLeft w:val="0"/>
      <w:marRight w:val="0"/>
      <w:marTop w:val="0"/>
      <w:marBottom w:val="0"/>
      <w:divBdr>
        <w:top w:val="none" w:sz="0" w:space="0" w:color="auto"/>
        <w:left w:val="none" w:sz="0" w:space="0" w:color="auto"/>
        <w:bottom w:val="none" w:sz="0" w:space="0" w:color="auto"/>
        <w:right w:val="none" w:sz="0" w:space="0" w:color="auto"/>
      </w:divBdr>
    </w:div>
    <w:div w:id="1304307942">
      <w:bodyDiv w:val="1"/>
      <w:marLeft w:val="0"/>
      <w:marRight w:val="0"/>
      <w:marTop w:val="0"/>
      <w:marBottom w:val="0"/>
      <w:divBdr>
        <w:top w:val="none" w:sz="0" w:space="0" w:color="auto"/>
        <w:left w:val="none" w:sz="0" w:space="0" w:color="auto"/>
        <w:bottom w:val="none" w:sz="0" w:space="0" w:color="auto"/>
        <w:right w:val="none" w:sz="0" w:space="0" w:color="auto"/>
      </w:divBdr>
    </w:div>
    <w:div w:id="1306544092">
      <w:bodyDiv w:val="1"/>
      <w:marLeft w:val="0"/>
      <w:marRight w:val="0"/>
      <w:marTop w:val="0"/>
      <w:marBottom w:val="0"/>
      <w:divBdr>
        <w:top w:val="none" w:sz="0" w:space="0" w:color="auto"/>
        <w:left w:val="none" w:sz="0" w:space="0" w:color="auto"/>
        <w:bottom w:val="none" w:sz="0" w:space="0" w:color="auto"/>
        <w:right w:val="none" w:sz="0" w:space="0" w:color="auto"/>
      </w:divBdr>
    </w:div>
    <w:div w:id="1308124085">
      <w:bodyDiv w:val="1"/>
      <w:marLeft w:val="0"/>
      <w:marRight w:val="0"/>
      <w:marTop w:val="0"/>
      <w:marBottom w:val="0"/>
      <w:divBdr>
        <w:top w:val="none" w:sz="0" w:space="0" w:color="auto"/>
        <w:left w:val="none" w:sz="0" w:space="0" w:color="auto"/>
        <w:bottom w:val="none" w:sz="0" w:space="0" w:color="auto"/>
        <w:right w:val="none" w:sz="0" w:space="0" w:color="auto"/>
      </w:divBdr>
    </w:div>
    <w:div w:id="1308973902">
      <w:bodyDiv w:val="1"/>
      <w:marLeft w:val="0"/>
      <w:marRight w:val="0"/>
      <w:marTop w:val="0"/>
      <w:marBottom w:val="0"/>
      <w:divBdr>
        <w:top w:val="none" w:sz="0" w:space="0" w:color="auto"/>
        <w:left w:val="none" w:sz="0" w:space="0" w:color="auto"/>
        <w:bottom w:val="none" w:sz="0" w:space="0" w:color="auto"/>
        <w:right w:val="none" w:sz="0" w:space="0" w:color="auto"/>
      </w:divBdr>
      <w:divsChild>
        <w:div w:id="1674146392">
          <w:marLeft w:val="0"/>
          <w:marRight w:val="0"/>
          <w:marTop w:val="0"/>
          <w:marBottom w:val="0"/>
          <w:divBdr>
            <w:top w:val="none" w:sz="0" w:space="0" w:color="auto"/>
            <w:left w:val="none" w:sz="0" w:space="0" w:color="auto"/>
            <w:bottom w:val="none" w:sz="0" w:space="0" w:color="auto"/>
            <w:right w:val="none" w:sz="0" w:space="0" w:color="auto"/>
          </w:divBdr>
          <w:divsChild>
            <w:div w:id="969358987">
              <w:marLeft w:val="0"/>
              <w:marRight w:val="0"/>
              <w:marTop w:val="0"/>
              <w:marBottom w:val="0"/>
              <w:divBdr>
                <w:top w:val="none" w:sz="0" w:space="0" w:color="auto"/>
                <w:left w:val="none" w:sz="0" w:space="0" w:color="auto"/>
                <w:bottom w:val="none" w:sz="0" w:space="0" w:color="auto"/>
                <w:right w:val="none" w:sz="0" w:space="0" w:color="auto"/>
              </w:divBdr>
              <w:divsChild>
                <w:div w:id="10112611">
                  <w:marLeft w:val="0"/>
                  <w:marRight w:val="0"/>
                  <w:marTop w:val="0"/>
                  <w:marBottom w:val="0"/>
                  <w:divBdr>
                    <w:top w:val="none" w:sz="0" w:space="0" w:color="auto"/>
                    <w:left w:val="none" w:sz="0" w:space="0" w:color="auto"/>
                    <w:bottom w:val="none" w:sz="0" w:space="0" w:color="auto"/>
                    <w:right w:val="none" w:sz="0" w:space="0" w:color="auto"/>
                  </w:divBdr>
                  <w:divsChild>
                    <w:div w:id="1607730820">
                      <w:marLeft w:val="0"/>
                      <w:marRight w:val="0"/>
                      <w:marTop w:val="0"/>
                      <w:marBottom w:val="0"/>
                      <w:divBdr>
                        <w:top w:val="none" w:sz="0" w:space="0" w:color="auto"/>
                        <w:left w:val="none" w:sz="0" w:space="0" w:color="auto"/>
                        <w:bottom w:val="none" w:sz="0" w:space="0" w:color="auto"/>
                        <w:right w:val="none" w:sz="0" w:space="0" w:color="auto"/>
                      </w:divBdr>
                      <w:divsChild>
                        <w:div w:id="601232298">
                          <w:marLeft w:val="0"/>
                          <w:marRight w:val="0"/>
                          <w:marTop w:val="0"/>
                          <w:marBottom w:val="0"/>
                          <w:divBdr>
                            <w:top w:val="none" w:sz="0" w:space="0" w:color="auto"/>
                            <w:left w:val="none" w:sz="0" w:space="0" w:color="auto"/>
                            <w:bottom w:val="none" w:sz="0" w:space="0" w:color="auto"/>
                            <w:right w:val="none" w:sz="0" w:space="0" w:color="auto"/>
                          </w:divBdr>
                          <w:divsChild>
                            <w:div w:id="226839381">
                              <w:marLeft w:val="0"/>
                              <w:marRight w:val="0"/>
                              <w:marTop w:val="0"/>
                              <w:marBottom w:val="0"/>
                              <w:divBdr>
                                <w:top w:val="none" w:sz="0" w:space="0" w:color="auto"/>
                                <w:left w:val="none" w:sz="0" w:space="0" w:color="auto"/>
                                <w:bottom w:val="none" w:sz="0" w:space="0" w:color="auto"/>
                                <w:right w:val="none" w:sz="0" w:space="0" w:color="auto"/>
                              </w:divBdr>
                              <w:divsChild>
                                <w:div w:id="1478305311">
                                  <w:marLeft w:val="0"/>
                                  <w:marRight w:val="0"/>
                                  <w:marTop w:val="0"/>
                                  <w:marBottom w:val="0"/>
                                  <w:divBdr>
                                    <w:top w:val="none" w:sz="0" w:space="0" w:color="auto"/>
                                    <w:left w:val="none" w:sz="0" w:space="0" w:color="auto"/>
                                    <w:bottom w:val="none" w:sz="0" w:space="0" w:color="auto"/>
                                    <w:right w:val="none" w:sz="0" w:space="0" w:color="auto"/>
                                  </w:divBdr>
                                  <w:divsChild>
                                    <w:div w:id="856507873">
                                      <w:marLeft w:val="0"/>
                                      <w:marRight w:val="0"/>
                                      <w:marTop w:val="0"/>
                                      <w:marBottom w:val="0"/>
                                      <w:divBdr>
                                        <w:top w:val="none" w:sz="0" w:space="0" w:color="auto"/>
                                        <w:left w:val="none" w:sz="0" w:space="0" w:color="auto"/>
                                        <w:bottom w:val="none" w:sz="0" w:space="0" w:color="auto"/>
                                        <w:right w:val="none" w:sz="0" w:space="0" w:color="auto"/>
                                      </w:divBdr>
                                      <w:divsChild>
                                        <w:div w:id="2110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923157">
      <w:bodyDiv w:val="1"/>
      <w:marLeft w:val="0"/>
      <w:marRight w:val="0"/>
      <w:marTop w:val="0"/>
      <w:marBottom w:val="0"/>
      <w:divBdr>
        <w:top w:val="none" w:sz="0" w:space="0" w:color="auto"/>
        <w:left w:val="none" w:sz="0" w:space="0" w:color="auto"/>
        <w:bottom w:val="none" w:sz="0" w:space="0" w:color="auto"/>
        <w:right w:val="none" w:sz="0" w:space="0" w:color="auto"/>
      </w:divBdr>
      <w:divsChild>
        <w:div w:id="201329867">
          <w:marLeft w:val="0"/>
          <w:marRight w:val="0"/>
          <w:marTop w:val="0"/>
          <w:marBottom w:val="0"/>
          <w:divBdr>
            <w:top w:val="single" w:sz="2" w:space="0" w:color="99BBE8"/>
            <w:left w:val="single" w:sz="2" w:space="0" w:color="99BBE8"/>
            <w:bottom w:val="single" w:sz="2" w:space="0" w:color="99BBE8"/>
            <w:right w:val="single" w:sz="2" w:space="0" w:color="99BBE8"/>
          </w:divBdr>
          <w:divsChild>
            <w:div w:id="339477328">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single" w:sz="4" w:space="0" w:color="99BBE8"/>
                    <w:bottom w:val="single" w:sz="4" w:space="0" w:color="99BBE8"/>
                    <w:right w:val="single" w:sz="4" w:space="0" w:color="99BBE8"/>
                  </w:divBdr>
                  <w:divsChild>
                    <w:div w:id="51776993">
                      <w:marLeft w:val="0"/>
                      <w:marRight w:val="0"/>
                      <w:marTop w:val="0"/>
                      <w:marBottom w:val="0"/>
                      <w:divBdr>
                        <w:top w:val="none" w:sz="0" w:space="0" w:color="auto"/>
                        <w:left w:val="none" w:sz="0" w:space="0" w:color="auto"/>
                        <w:bottom w:val="none" w:sz="0" w:space="0" w:color="auto"/>
                        <w:right w:val="none" w:sz="0" w:space="0" w:color="auto"/>
                      </w:divBdr>
                      <w:divsChild>
                        <w:div w:id="1437097160">
                          <w:marLeft w:val="0"/>
                          <w:marRight w:val="0"/>
                          <w:marTop w:val="0"/>
                          <w:marBottom w:val="0"/>
                          <w:divBdr>
                            <w:top w:val="none" w:sz="0" w:space="0" w:color="auto"/>
                            <w:left w:val="none" w:sz="0" w:space="0" w:color="auto"/>
                            <w:bottom w:val="none" w:sz="0" w:space="0" w:color="auto"/>
                            <w:right w:val="none" w:sz="0" w:space="0" w:color="auto"/>
                          </w:divBdr>
                          <w:divsChild>
                            <w:div w:id="424228700">
                              <w:marLeft w:val="0"/>
                              <w:marRight w:val="0"/>
                              <w:marTop w:val="0"/>
                              <w:marBottom w:val="0"/>
                              <w:divBdr>
                                <w:top w:val="single" w:sz="4" w:space="0" w:color="8DB2E3"/>
                                <w:left w:val="single" w:sz="4" w:space="0" w:color="8DB2E3"/>
                                <w:bottom w:val="single" w:sz="4" w:space="0" w:color="8DB2E3"/>
                                <w:right w:val="single" w:sz="4" w:space="0" w:color="8DB2E3"/>
                              </w:divBdr>
                              <w:divsChild>
                                <w:div w:id="531191114">
                                  <w:marLeft w:val="0"/>
                                  <w:marRight w:val="0"/>
                                  <w:marTop w:val="0"/>
                                  <w:marBottom w:val="0"/>
                                  <w:divBdr>
                                    <w:top w:val="single" w:sz="2" w:space="0" w:color="99BBE8"/>
                                    <w:left w:val="single" w:sz="2" w:space="0" w:color="99BBE8"/>
                                    <w:bottom w:val="single" w:sz="2" w:space="0" w:color="99BBE8"/>
                                    <w:right w:val="single" w:sz="2" w:space="0" w:color="99BBE8"/>
                                  </w:divBdr>
                                  <w:divsChild>
                                    <w:div w:id="1476143948">
                                      <w:marLeft w:val="0"/>
                                      <w:marRight w:val="0"/>
                                      <w:marTop w:val="0"/>
                                      <w:marBottom w:val="0"/>
                                      <w:divBdr>
                                        <w:top w:val="none" w:sz="0" w:space="0" w:color="auto"/>
                                        <w:left w:val="none" w:sz="0" w:space="0" w:color="auto"/>
                                        <w:bottom w:val="none" w:sz="0" w:space="0" w:color="auto"/>
                                        <w:right w:val="none" w:sz="0" w:space="0" w:color="auto"/>
                                      </w:divBdr>
                                      <w:divsChild>
                                        <w:div w:id="15519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563660">
      <w:bodyDiv w:val="1"/>
      <w:marLeft w:val="0"/>
      <w:marRight w:val="0"/>
      <w:marTop w:val="0"/>
      <w:marBottom w:val="0"/>
      <w:divBdr>
        <w:top w:val="none" w:sz="0" w:space="0" w:color="auto"/>
        <w:left w:val="none" w:sz="0" w:space="0" w:color="auto"/>
        <w:bottom w:val="none" w:sz="0" w:space="0" w:color="auto"/>
        <w:right w:val="none" w:sz="0" w:space="0" w:color="auto"/>
      </w:divBdr>
    </w:div>
    <w:div w:id="1355693516">
      <w:bodyDiv w:val="1"/>
      <w:marLeft w:val="0"/>
      <w:marRight w:val="0"/>
      <w:marTop w:val="0"/>
      <w:marBottom w:val="0"/>
      <w:divBdr>
        <w:top w:val="none" w:sz="0" w:space="0" w:color="auto"/>
        <w:left w:val="none" w:sz="0" w:space="0" w:color="auto"/>
        <w:bottom w:val="none" w:sz="0" w:space="0" w:color="auto"/>
        <w:right w:val="none" w:sz="0" w:space="0" w:color="auto"/>
      </w:divBdr>
      <w:divsChild>
        <w:div w:id="1554541347">
          <w:marLeft w:val="0"/>
          <w:marRight w:val="0"/>
          <w:marTop w:val="0"/>
          <w:marBottom w:val="0"/>
          <w:divBdr>
            <w:top w:val="none" w:sz="0" w:space="0" w:color="auto"/>
            <w:left w:val="none" w:sz="0" w:space="0" w:color="auto"/>
            <w:bottom w:val="none" w:sz="0" w:space="0" w:color="auto"/>
            <w:right w:val="none" w:sz="0" w:space="0" w:color="auto"/>
          </w:divBdr>
        </w:div>
      </w:divsChild>
    </w:div>
    <w:div w:id="1370569923">
      <w:bodyDiv w:val="1"/>
      <w:marLeft w:val="0"/>
      <w:marRight w:val="0"/>
      <w:marTop w:val="0"/>
      <w:marBottom w:val="0"/>
      <w:divBdr>
        <w:top w:val="none" w:sz="0" w:space="0" w:color="auto"/>
        <w:left w:val="none" w:sz="0" w:space="0" w:color="auto"/>
        <w:bottom w:val="none" w:sz="0" w:space="0" w:color="auto"/>
        <w:right w:val="none" w:sz="0" w:space="0" w:color="auto"/>
      </w:divBdr>
    </w:div>
    <w:div w:id="1377242384">
      <w:bodyDiv w:val="1"/>
      <w:marLeft w:val="0"/>
      <w:marRight w:val="0"/>
      <w:marTop w:val="0"/>
      <w:marBottom w:val="0"/>
      <w:divBdr>
        <w:top w:val="none" w:sz="0" w:space="0" w:color="auto"/>
        <w:left w:val="none" w:sz="0" w:space="0" w:color="auto"/>
        <w:bottom w:val="none" w:sz="0" w:space="0" w:color="auto"/>
        <w:right w:val="none" w:sz="0" w:space="0" w:color="auto"/>
      </w:divBdr>
    </w:div>
    <w:div w:id="1380589554">
      <w:bodyDiv w:val="1"/>
      <w:marLeft w:val="0"/>
      <w:marRight w:val="0"/>
      <w:marTop w:val="0"/>
      <w:marBottom w:val="0"/>
      <w:divBdr>
        <w:top w:val="none" w:sz="0" w:space="0" w:color="auto"/>
        <w:left w:val="none" w:sz="0" w:space="0" w:color="auto"/>
        <w:bottom w:val="none" w:sz="0" w:space="0" w:color="auto"/>
        <w:right w:val="none" w:sz="0" w:space="0" w:color="auto"/>
      </w:divBdr>
    </w:div>
    <w:div w:id="1388260849">
      <w:bodyDiv w:val="1"/>
      <w:marLeft w:val="0"/>
      <w:marRight w:val="0"/>
      <w:marTop w:val="0"/>
      <w:marBottom w:val="0"/>
      <w:divBdr>
        <w:top w:val="none" w:sz="0" w:space="0" w:color="auto"/>
        <w:left w:val="none" w:sz="0" w:space="0" w:color="auto"/>
        <w:bottom w:val="none" w:sz="0" w:space="0" w:color="auto"/>
        <w:right w:val="none" w:sz="0" w:space="0" w:color="auto"/>
      </w:divBdr>
      <w:divsChild>
        <w:div w:id="489366313">
          <w:marLeft w:val="0"/>
          <w:marRight w:val="0"/>
          <w:marTop w:val="0"/>
          <w:marBottom w:val="0"/>
          <w:divBdr>
            <w:top w:val="none" w:sz="0" w:space="0" w:color="auto"/>
            <w:left w:val="none" w:sz="0" w:space="0" w:color="auto"/>
            <w:bottom w:val="none" w:sz="0" w:space="0" w:color="auto"/>
            <w:right w:val="none" w:sz="0" w:space="0" w:color="auto"/>
          </w:divBdr>
        </w:div>
      </w:divsChild>
    </w:div>
    <w:div w:id="1389568733">
      <w:bodyDiv w:val="1"/>
      <w:marLeft w:val="0"/>
      <w:marRight w:val="0"/>
      <w:marTop w:val="0"/>
      <w:marBottom w:val="0"/>
      <w:divBdr>
        <w:top w:val="none" w:sz="0" w:space="0" w:color="auto"/>
        <w:left w:val="none" w:sz="0" w:space="0" w:color="auto"/>
        <w:bottom w:val="none" w:sz="0" w:space="0" w:color="auto"/>
        <w:right w:val="none" w:sz="0" w:space="0" w:color="auto"/>
      </w:divBdr>
    </w:div>
    <w:div w:id="1402366293">
      <w:bodyDiv w:val="1"/>
      <w:marLeft w:val="0"/>
      <w:marRight w:val="0"/>
      <w:marTop w:val="0"/>
      <w:marBottom w:val="0"/>
      <w:divBdr>
        <w:top w:val="none" w:sz="0" w:space="0" w:color="auto"/>
        <w:left w:val="none" w:sz="0" w:space="0" w:color="auto"/>
        <w:bottom w:val="none" w:sz="0" w:space="0" w:color="auto"/>
        <w:right w:val="none" w:sz="0" w:space="0" w:color="auto"/>
      </w:divBdr>
    </w:div>
    <w:div w:id="1403748054">
      <w:bodyDiv w:val="1"/>
      <w:marLeft w:val="0"/>
      <w:marRight w:val="0"/>
      <w:marTop w:val="0"/>
      <w:marBottom w:val="0"/>
      <w:divBdr>
        <w:top w:val="none" w:sz="0" w:space="0" w:color="auto"/>
        <w:left w:val="none" w:sz="0" w:space="0" w:color="auto"/>
        <w:bottom w:val="none" w:sz="0" w:space="0" w:color="auto"/>
        <w:right w:val="none" w:sz="0" w:space="0" w:color="auto"/>
      </w:divBdr>
    </w:div>
    <w:div w:id="1436562049">
      <w:bodyDiv w:val="1"/>
      <w:marLeft w:val="0"/>
      <w:marRight w:val="0"/>
      <w:marTop w:val="0"/>
      <w:marBottom w:val="0"/>
      <w:divBdr>
        <w:top w:val="none" w:sz="0" w:space="0" w:color="auto"/>
        <w:left w:val="none" w:sz="0" w:space="0" w:color="auto"/>
        <w:bottom w:val="none" w:sz="0" w:space="0" w:color="auto"/>
        <w:right w:val="none" w:sz="0" w:space="0" w:color="auto"/>
      </w:divBdr>
    </w:div>
    <w:div w:id="1441098008">
      <w:bodyDiv w:val="1"/>
      <w:marLeft w:val="0"/>
      <w:marRight w:val="0"/>
      <w:marTop w:val="0"/>
      <w:marBottom w:val="0"/>
      <w:divBdr>
        <w:top w:val="none" w:sz="0" w:space="0" w:color="auto"/>
        <w:left w:val="none" w:sz="0" w:space="0" w:color="auto"/>
        <w:bottom w:val="none" w:sz="0" w:space="0" w:color="auto"/>
        <w:right w:val="none" w:sz="0" w:space="0" w:color="auto"/>
      </w:divBdr>
      <w:divsChild>
        <w:div w:id="1991902077">
          <w:marLeft w:val="0"/>
          <w:marRight w:val="0"/>
          <w:marTop w:val="0"/>
          <w:marBottom w:val="0"/>
          <w:divBdr>
            <w:top w:val="none" w:sz="0" w:space="0" w:color="auto"/>
            <w:left w:val="none" w:sz="0" w:space="0" w:color="auto"/>
            <w:bottom w:val="none" w:sz="0" w:space="0" w:color="auto"/>
            <w:right w:val="none" w:sz="0" w:space="0" w:color="auto"/>
          </w:divBdr>
        </w:div>
      </w:divsChild>
    </w:div>
    <w:div w:id="1462962230">
      <w:bodyDiv w:val="1"/>
      <w:marLeft w:val="0"/>
      <w:marRight w:val="0"/>
      <w:marTop w:val="0"/>
      <w:marBottom w:val="0"/>
      <w:divBdr>
        <w:top w:val="none" w:sz="0" w:space="0" w:color="auto"/>
        <w:left w:val="none" w:sz="0" w:space="0" w:color="auto"/>
        <w:bottom w:val="none" w:sz="0" w:space="0" w:color="auto"/>
        <w:right w:val="none" w:sz="0" w:space="0" w:color="auto"/>
      </w:divBdr>
      <w:divsChild>
        <w:div w:id="746928297">
          <w:marLeft w:val="0"/>
          <w:marRight w:val="0"/>
          <w:marTop w:val="0"/>
          <w:marBottom w:val="0"/>
          <w:divBdr>
            <w:top w:val="none" w:sz="0" w:space="0" w:color="auto"/>
            <w:left w:val="none" w:sz="0" w:space="0" w:color="auto"/>
            <w:bottom w:val="none" w:sz="0" w:space="0" w:color="auto"/>
            <w:right w:val="none" w:sz="0" w:space="0" w:color="auto"/>
          </w:divBdr>
          <w:divsChild>
            <w:div w:id="1219435009">
              <w:marLeft w:val="0"/>
              <w:marRight w:val="0"/>
              <w:marTop w:val="0"/>
              <w:marBottom w:val="0"/>
              <w:divBdr>
                <w:top w:val="none" w:sz="0" w:space="0" w:color="auto"/>
                <w:left w:val="none" w:sz="0" w:space="0" w:color="auto"/>
                <w:bottom w:val="none" w:sz="0" w:space="0" w:color="auto"/>
                <w:right w:val="none" w:sz="0" w:space="0" w:color="auto"/>
              </w:divBdr>
              <w:divsChild>
                <w:div w:id="282351791">
                  <w:marLeft w:val="0"/>
                  <w:marRight w:val="0"/>
                  <w:marTop w:val="0"/>
                  <w:marBottom w:val="0"/>
                  <w:divBdr>
                    <w:top w:val="none" w:sz="0" w:space="0" w:color="auto"/>
                    <w:left w:val="none" w:sz="0" w:space="0" w:color="auto"/>
                    <w:bottom w:val="none" w:sz="0" w:space="0" w:color="auto"/>
                    <w:right w:val="none" w:sz="0" w:space="0" w:color="auto"/>
                  </w:divBdr>
                  <w:divsChild>
                    <w:div w:id="416488557">
                      <w:marLeft w:val="0"/>
                      <w:marRight w:val="0"/>
                      <w:marTop w:val="0"/>
                      <w:marBottom w:val="0"/>
                      <w:divBdr>
                        <w:top w:val="none" w:sz="0" w:space="0" w:color="auto"/>
                        <w:left w:val="none" w:sz="0" w:space="0" w:color="auto"/>
                        <w:bottom w:val="none" w:sz="0" w:space="0" w:color="auto"/>
                        <w:right w:val="none" w:sz="0" w:space="0" w:color="auto"/>
                      </w:divBdr>
                      <w:divsChild>
                        <w:div w:id="2019698448">
                          <w:marLeft w:val="0"/>
                          <w:marRight w:val="0"/>
                          <w:marTop w:val="0"/>
                          <w:marBottom w:val="0"/>
                          <w:divBdr>
                            <w:top w:val="none" w:sz="0" w:space="0" w:color="auto"/>
                            <w:left w:val="none" w:sz="0" w:space="0" w:color="auto"/>
                            <w:bottom w:val="none" w:sz="0" w:space="0" w:color="auto"/>
                            <w:right w:val="none" w:sz="0" w:space="0" w:color="auto"/>
                          </w:divBdr>
                          <w:divsChild>
                            <w:div w:id="1158181866">
                              <w:marLeft w:val="0"/>
                              <w:marRight w:val="0"/>
                              <w:marTop w:val="0"/>
                              <w:marBottom w:val="0"/>
                              <w:divBdr>
                                <w:top w:val="none" w:sz="0" w:space="0" w:color="auto"/>
                                <w:left w:val="none" w:sz="0" w:space="0" w:color="auto"/>
                                <w:bottom w:val="none" w:sz="0" w:space="0" w:color="auto"/>
                                <w:right w:val="none" w:sz="0" w:space="0" w:color="auto"/>
                              </w:divBdr>
                              <w:divsChild>
                                <w:div w:id="1993945350">
                                  <w:marLeft w:val="0"/>
                                  <w:marRight w:val="0"/>
                                  <w:marTop w:val="0"/>
                                  <w:marBottom w:val="0"/>
                                  <w:divBdr>
                                    <w:top w:val="none" w:sz="0" w:space="0" w:color="auto"/>
                                    <w:left w:val="none" w:sz="0" w:space="0" w:color="auto"/>
                                    <w:bottom w:val="none" w:sz="0" w:space="0" w:color="auto"/>
                                    <w:right w:val="none" w:sz="0" w:space="0" w:color="auto"/>
                                  </w:divBdr>
                                  <w:divsChild>
                                    <w:div w:id="1183976041">
                                      <w:marLeft w:val="0"/>
                                      <w:marRight w:val="0"/>
                                      <w:marTop w:val="0"/>
                                      <w:marBottom w:val="0"/>
                                      <w:divBdr>
                                        <w:top w:val="none" w:sz="0" w:space="0" w:color="auto"/>
                                        <w:left w:val="none" w:sz="0" w:space="0" w:color="auto"/>
                                        <w:bottom w:val="none" w:sz="0" w:space="0" w:color="auto"/>
                                        <w:right w:val="none" w:sz="0" w:space="0" w:color="auto"/>
                                      </w:divBdr>
                                      <w:divsChild>
                                        <w:div w:id="1785687319">
                                          <w:marLeft w:val="0"/>
                                          <w:marRight w:val="0"/>
                                          <w:marTop w:val="0"/>
                                          <w:marBottom w:val="0"/>
                                          <w:divBdr>
                                            <w:top w:val="none" w:sz="0" w:space="0" w:color="auto"/>
                                            <w:left w:val="none" w:sz="0" w:space="0" w:color="auto"/>
                                            <w:bottom w:val="none" w:sz="0" w:space="0" w:color="auto"/>
                                            <w:right w:val="none" w:sz="0" w:space="0" w:color="auto"/>
                                          </w:divBdr>
                                          <w:divsChild>
                                            <w:div w:id="13838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129744">
      <w:bodyDiv w:val="1"/>
      <w:marLeft w:val="0"/>
      <w:marRight w:val="0"/>
      <w:marTop w:val="0"/>
      <w:marBottom w:val="0"/>
      <w:divBdr>
        <w:top w:val="none" w:sz="0" w:space="0" w:color="auto"/>
        <w:left w:val="none" w:sz="0" w:space="0" w:color="auto"/>
        <w:bottom w:val="none" w:sz="0" w:space="0" w:color="auto"/>
        <w:right w:val="none" w:sz="0" w:space="0" w:color="auto"/>
      </w:divBdr>
    </w:div>
    <w:div w:id="1481654998">
      <w:bodyDiv w:val="1"/>
      <w:marLeft w:val="0"/>
      <w:marRight w:val="0"/>
      <w:marTop w:val="0"/>
      <w:marBottom w:val="0"/>
      <w:divBdr>
        <w:top w:val="none" w:sz="0" w:space="0" w:color="auto"/>
        <w:left w:val="none" w:sz="0" w:space="0" w:color="auto"/>
        <w:bottom w:val="none" w:sz="0" w:space="0" w:color="auto"/>
        <w:right w:val="none" w:sz="0" w:space="0" w:color="auto"/>
      </w:divBdr>
    </w:div>
    <w:div w:id="1490560604">
      <w:bodyDiv w:val="1"/>
      <w:marLeft w:val="0"/>
      <w:marRight w:val="0"/>
      <w:marTop w:val="0"/>
      <w:marBottom w:val="0"/>
      <w:divBdr>
        <w:top w:val="none" w:sz="0" w:space="0" w:color="auto"/>
        <w:left w:val="none" w:sz="0" w:space="0" w:color="auto"/>
        <w:bottom w:val="none" w:sz="0" w:space="0" w:color="auto"/>
        <w:right w:val="none" w:sz="0" w:space="0" w:color="auto"/>
      </w:divBdr>
    </w:div>
    <w:div w:id="1508055824">
      <w:bodyDiv w:val="1"/>
      <w:marLeft w:val="0"/>
      <w:marRight w:val="0"/>
      <w:marTop w:val="0"/>
      <w:marBottom w:val="0"/>
      <w:divBdr>
        <w:top w:val="none" w:sz="0" w:space="0" w:color="auto"/>
        <w:left w:val="none" w:sz="0" w:space="0" w:color="auto"/>
        <w:bottom w:val="none" w:sz="0" w:space="0" w:color="auto"/>
        <w:right w:val="none" w:sz="0" w:space="0" w:color="auto"/>
      </w:divBdr>
    </w:div>
    <w:div w:id="1566528061">
      <w:bodyDiv w:val="1"/>
      <w:marLeft w:val="0"/>
      <w:marRight w:val="0"/>
      <w:marTop w:val="0"/>
      <w:marBottom w:val="0"/>
      <w:divBdr>
        <w:top w:val="none" w:sz="0" w:space="0" w:color="auto"/>
        <w:left w:val="none" w:sz="0" w:space="0" w:color="auto"/>
        <w:bottom w:val="none" w:sz="0" w:space="0" w:color="auto"/>
        <w:right w:val="none" w:sz="0" w:space="0" w:color="auto"/>
      </w:divBdr>
    </w:div>
    <w:div w:id="1576819313">
      <w:bodyDiv w:val="1"/>
      <w:marLeft w:val="0"/>
      <w:marRight w:val="0"/>
      <w:marTop w:val="0"/>
      <w:marBottom w:val="0"/>
      <w:divBdr>
        <w:top w:val="none" w:sz="0" w:space="0" w:color="auto"/>
        <w:left w:val="none" w:sz="0" w:space="0" w:color="auto"/>
        <w:bottom w:val="none" w:sz="0" w:space="0" w:color="auto"/>
        <w:right w:val="none" w:sz="0" w:space="0" w:color="auto"/>
      </w:divBdr>
    </w:div>
    <w:div w:id="1578124474">
      <w:bodyDiv w:val="1"/>
      <w:marLeft w:val="0"/>
      <w:marRight w:val="0"/>
      <w:marTop w:val="0"/>
      <w:marBottom w:val="0"/>
      <w:divBdr>
        <w:top w:val="none" w:sz="0" w:space="0" w:color="auto"/>
        <w:left w:val="none" w:sz="0" w:space="0" w:color="auto"/>
        <w:bottom w:val="none" w:sz="0" w:space="0" w:color="auto"/>
        <w:right w:val="none" w:sz="0" w:space="0" w:color="auto"/>
      </w:divBdr>
    </w:div>
    <w:div w:id="1608275404">
      <w:bodyDiv w:val="1"/>
      <w:marLeft w:val="0"/>
      <w:marRight w:val="0"/>
      <w:marTop w:val="0"/>
      <w:marBottom w:val="0"/>
      <w:divBdr>
        <w:top w:val="none" w:sz="0" w:space="0" w:color="auto"/>
        <w:left w:val="none" w:sz="0" w:space="0" w:color="auto"/>
        <w:bottom w:val="none" w:sz="0" w:space="0" w:color="auto"/>
        <w:right w:val="none" w:sz="0" w:space="0" w:color="auto"/>
      </w:divBdr>
    </w:div>
    <w:div w:id="1629117417">
      <w:bodyDiv w:val="1"/>
      <w:marLeft w:val="0"/>
      <w:marRight w:val="0"/>
      <w:marTop w:val="0"/>
      <w:marBottom w:val="0"/>
      <w:divBdr>
        <w:top w:val="none" w:sz="0" w:space="0" w:color="auto"/>
        <w:left w:val="none" w:sz="0" w:space="0" w:color="auto"/>
        <w:bottom w:val="none" w:sz="0" w:space="0" w:color="auto"/>
        <w:right w:val="none" w:sz="0" w:space="0" w:color="auto"/>
      </w:divBdr>
    </w:div>
    <w:div w:id="1645308756">
      <w:bodyDiv w:val="1"/>
      <w:marLeft w:val="0"/>
      <w:marRight w:val="0"/>
      <w:marTop w:val="0"/>
      <w:marBottom w:val="0"/>
      <w:divBdr>
        <w:top w:val="none" w:sz="0" w:space="0" w:color="auto"/>
        <w:left w:val="none" w:sz="0" w:space="0" w:color="auto"/>
        <w:bottom w:val="none" w:sz="0" w:space="0" w:color="auto"/>
        <w:right w:val="none" w:sz="0" w:space="0" w:color="auto"/>
      </w:divBdr>
      <w:divsChild>
        <w:div w:id="839271605">
          <w:marLeft w:val="0"/>
          <w:marRight w:val="0"/>
          <w:marTop w:val="0"/>
          <w:marBottom w:val="0"/>
          <w:divBdr>
            <w:top w:val="none" w:sz="0" w:space="0" w:color="auto"/>
            <w:left w:val="none" w:sz="0" w:space="0" w:color="auto"/>
            <w:bottom w:val="none" w:sz="0" w:space="0" w:color="auto"/>
            <w:right w:val="none" w:sz="0" w:space="0" w:color="auto"/>
          </w:divBdr>
        </w:div>
        <w:div w:id="1117599993">
          <w:marLeft w:val="0"/>
          <w:marRight w:val="0"/>
          <w:marTop w:val="0"/>
          <w:marBottom w:val="0"/>
          <w:divBdr>
            <w:top w:val="none" w:sz="0" w:space="0" w:color="auto"/>
            <w:left w:val="none" w:sz="0" w:space="0" w:color="auto"/>
            <w:bottom w:val="none" w:sz="0" w:space="0" w:color="auto"/>
            <w:right w:val="none" w:sz="0" w:space="0" w:color="auto"/>
          </w:divBdr>
        </w:div>
        <w:div w:id="1631590108">
          <w:marLeft w:val="0"/>
          <w:marRight w:val="0"/>
          <w:marTop w:val="0"/>
          <w:marBottom w:val="0"/>
          <w:divBdr>
            <w:top w:val="none" w:sz="0" w:space="0" w:color="auto"/>
            <w:left w:val="none" w:sz="0" w:space="0" w:color="auto"/>
            <w:bottom w:val="none" w:sz="0" w:space="0" w:color="auto"/>
            <w:right w:val="none" w:sz="0" w:space="0" w:color="auto"/>
          </w:divBdr>
        </w:div>
        <w:div w:id="2053721736">
          <w:marLeft w:val="0"/>
          <w:marRight w:val="0"/>
          <w:marTop w:val="0"/>
          <w:marBottom w:val="0"/>
          <w:divBdr>
            <w:top w:val="none" w:sz="0" w:space="0" w:color="auto"/>
            <w:left w:val="none" w:sz="0" w:space="0" w:color="auto"/>
            <w:bottom w:val="none" w:sz="0" w:space="0" w:color="auto"/>
            <w:right w:val="none" w:sz="0" w:space="0" w:color="auto"/>
          </w:divBdr>
        </w:div>
      </w:divsChild>
    </w:div>
    <w:div w:id="1653095485">
      <w:bodyDiv w:val="1"/>
      <w:marLeft w:val="0"/>
      <w:marRight w:val="0"/>
      <w:marTop w:val="0"/>
      <w:marBottom w:val="0"/>
      <w:divBdr>
        <w:top w:val="none" w:sz="0" w:space="0" w:color="auto"/>
        <w:left w:val="none" w:sz="0" w:space="0" w:color="auto"/>
        <w:bottom w:val="none" w:sz="0" w:space="0" w:color="auto"/>
        <w:right w:val="none" w:sz="0" w:space="0" w:color="auto"/>
      </w:divBdr>
    </w:div>
    <w:div w:id="1653872812">
      <w:bodyDiv w:val="1"/>
      <w:marLeft w:val="0"/>
      <w:marRight w:val="0"/>
      <w:marTop w:val="0"/>
      <w:marBottom w:val="0"/>
      <w:divBdr>
        <w:top w:val="none" w:sz="0" w:space="0" w:color="auto"/>
        <w:left w:val="none" w:sz="0" w:space="0" w:color="auto"/>
        <w:bottom w:val="none" w:sz="0" w:space="0" w:color="auto"/>
        <w:right w:val="none" w:sz="0" w:space="0" w:color="auto"/>
      </w:divBdr>
      <w:divsChild>
        <w:div w:id="358624742">
          <w:marLeft w:val="0"/>
          <w:marRight w:val="0"/>
          <w:marTop w:val="0"/>
          <w:marBottom w:val="0"/>
          <w:divBdr>
            <w:top w:val="none" w:sz="0" w:space="0" w:color="auto"/>
            <w:left w:val="none" w:sz="0" w:space="0" w:color="auto"/>
            <w:bottom w:val="none" w:sz="0" w:space="0" w:color="auto"/>
            <w:right w:val="none" w:sz="0" w:space="0" w:color="auto"/>
          </w:divBdr>
          <w:divsChild>
            <w:div w:id="2105874434">
              <w:marLeft w:val="0"/>
              <w:marRight w:val="0"/>
              <w:marTop w:val="0"/>
              <w:marBottom w:val="0"/>
              <w:divBdr>
                <w:top w:val="none" w:sz="0" w:space="0" w:color="auto"/>
                <w:left w:val="none" w:sz="0" w:space="0" w:color="auto"/>
                <w:bottom w:val="none" w:sz="0" w:space="0" w:color="auto"/>
                <w:right w:val="none" w:sz="0" w:space="0" w:color="auto"/>
              </w:divBdr>
              <w:divsChild>
                <w:div w:id="642737055">
                  <w:marLeft w:val="0"/>
                  <w:marRight w:val="0"/>
                  <w:marTop w:val="0"/>
                  <w:marBottom w:val="0"/>
                  <w:divBdr>
                    <w:top w:val="none" w:sz="0" w:space="0" w:color="auto"/>
                    <w:left w:val="single" w:sz="4" w:space="0" w:color="99BBE8"/>
                    <w:bottom w:val="single" w:sz="4" w:space="0" w:color="99BBE8"/>
                    <w:right w:val="single" w:sz="4" w:space="0" w:color="99BBE8"/>
                  </w:divBdr>
                  <w:divsChild>
                    <w:div w:id="1107968939">
                      <w:marLeft w:val="0"/>
                      <w:marRight w:val="0"/>
                      <w:marTop w:val="0"/>
                      <w:marBottom w:val="0"/>
                      <w:divBdr>
                        <w:top w:val="none" w:sz="0" w:space="0" w:color="auto"/>
                        <w:left w:val="none" w:sz="0" w:space="0" w:color="auto"/>
                        <w:bottom w:val="none" w:sz="0" w:space="0" w:color="auto"/>
                        <w:right w:val="none" w:sz="0" w:space="0" w:color="auto"/>
                      </w:divBdr>
                      <w:divsChild>
                        <w:div w:id="1571235020">
                          <w:marLeft w:val="0"/>
                          <w:marRight w:val="0"/>
                          <w:marTop w:val="0"/>
                          <w:marBottom w:val="0"/>
                          <w:divBdr>
                            <w:top w:val="none" w:sz="0" w:space="0" w:color="auto"/>
                            <w:left w:val="none" w:sz="0" w:space="0" w:color="auto"/>
                            <w:bottom w:val="none" w:sz="0" w:space="0" w:color="auto"/>
                            <w:right w:val="none" w:sz="0" w:space="0" w:color="auto"/>
                          </w:divBdr>
                          <w:divsChild>
                            <w:div w:id="1964342380">
                              <w:marLeft w:val="0"/>
                              <w:marRight w:val="0"/>
                              <w:marTop w:val="0"/>
                              <w:marBottom w:val="0"/>
                              <w:divBdr>
                                <w:top w:val="single" w:sz="4" w:space="0" w:color="8DB2E3"/>
                                <w:left w:val="single" w:sz="4" w:space="0" w:color="8DB2E3"/>
                                <w:bottom w:val="single" w:sz="4" w:space="0" w:color="8DB2E3"/>
                                <w:right w:val="single" w:sz="4" w:space="0" w:color="8DB2E3"/>
                              </w:divBdr>
                              <w:divsChild>
                                <w:div w:id="417488418">
                                  <w:marLeft w:val="0"/>
                                  <w:marRight w:val="0"/>
                                  <w:marTop w:val="0"/>
                                  <w:marBottom w:val="0"/>
                                  <w:divBdr>
                                    <w:top w:val="none" w:sz="0" w:space="0" w:color="auto"/>
                                    <w:left w:val="none" w:sz="0" w:space="0" w:color="auto"/>
                                    <w:bottom w:val="none" w:sz="0" w:space="0" w:color="auto"/>
                                    <w:right w:val="none" w:sz="0" w:space="0" w:color="auto"/>
                                  </w:divBdr>
                                  <w:divsChild>
                                    <w:div w:id="1188719938">
                                      <w:marLeft w:val="0"/>
                                      <w:marRight w:val="0"/>
                                      <w:marTop w:val="0"/>
                                      <w:marBottom w:val="0"/>
                                      <w:divBdr>
                                        <w:top w:val="none" w:sz="0" w:space="0" w:color="auto"/>
                                        <w:left w:val="none" w:sz="0" w:space="0" w:color="auto"/>
                                        <w:bottom w:val="none" w:sz="0" w:space="0" w:color="auto"/>
                                        <w:right w:val="none" w:sz="0" w:space="0" w:color="auto"/>
                                      </w:divBdr>
                                      <w:divsChild>
                                        <w:div w:id="1051536936">
                                          <w:marLeft w:val="0"/>
                                          <w:marRight w:val="0"/>
                                          <w:marTop w:val="0"/>
                                          <w:marBottom w:val="0"/>
                                          <w:divBdr>
                                            <w:top w:val="none" w:sz="0" w:space="0" w:color="auto"/>
                                            <w:left w:val="single" w:sz="4" w:space="0" w:color="99BBE8"/>
                                            <w:bottom w:val="single" w:sz="4" w:space="0" w:color="99BBE8"/>
                                            <w:right w:val="single" w:sz="4" w:space="0" w:color="99BBE8"/>
                                          </w:divBdr>
                                          <w:divsChild>
                                            <w:div w:id="750392610">
                                              <w:marLeft w:val="0"/>
                                              <w:marRight w:val="0"/>
                                              <w:marTop w:val="0"/>
                                              <w:marBottom w:val="0"/>
                                              <w:divBdr>
                                                <w:top w:val="none" w:sz="0" w:space="0" w:color="auto"/>
                                                <w:left w:val="none" w:sz="0" w:space="0" w:color="auto"/>
                                                <w:bottom w:val="none" w:sz="0" w:space="0" w:color="auto"/>
                                                <w:right w:val="none" w:sz="0" w:space="0" w:color="auto"/>
                                              </w:divBdr>
                                              <w:divsChild>
                                                <w:div w:id="224531565">
                                                  <w:marLeft w:val="0"/>
                                                  <w:marRight w:val="0"/>
                                                  <w:marTop w:val="0"/>
                                                  <w:marBottom w:val="0"/>
                                                  <w:divBdr>
                                                    <w:top w:val="none" w:sz="0" w:space="0" w:color="auto"/>
                                                    <w:left w:val="none" w:sz="0" w:space="0" w:color="auto"/>
                                                    <w:bottom w:val="none" w:sz="0" w:space="0" w:color="auto"/>
                                                    <w:right w:val="none" w:sz="0" w:space="0" w:color="auto"/>
                                                  </w:divBdr>
                                                  <w:divsChild>
                                                    <w:div w:id="1444111874">
                                                      <w:marLeft w:val="0"/>
                                                      <w:marRight w:val="0"/>
                                                      <w:marTop w:val="0"/>
                                                      <w:marBottom w:val="0"/>
                                                      <w:divBdr>
                                                        <w:top w:val="single" w:sz="4" w:space="0" w:color="8DB2E3"/>
                                                        <w:left w:val="single" w:sz="4" w:space="0" w:color="8DB2E3"/>
                                                        <w:bottom w:val="single" w:sz="4" w:space="0" w:color="8DB2E3"/>
                                                        <w:right w:val="single" w:sz="4" w:space="0" w:color="8DB2E3"/>
                                                      </w:divBdr>
                                                      <w:divsChild>
                                                        <w:div w:id="95252186">
                                                          <w:marLeft w:val="0"/>
                                                          <w:marRight w:val="0"/>
                                                          <w:marTop w:val="0"/>
                                                          <w:marBottom w:val="0"/>
                                                          <w:divBdr>
                                                            <w:top w:val="none" w:sz="0" w:space="0" w:color="auto"/>
                                                            <w:left w:val="none" w:sz="0" w:space="0" w:color="auto"/>
                                                            <w:bottom w:val="none" w:sz="0" w:space="0" w:color="auto"/>
                                                            <w:right w:val="none" w:sz="0" w:space="0" w:color="auto"/>
                                                          </w:divBdr>
                                                          <w:divsChild>
                                                            <w:div w:id="336231970">
                                                              <w:marLeft w:val="0"/>
                                                              <w:marRight w:val="0"/>
                                                              <w:marTop w:val="0"/>
                                                              <w:marBottom w:val="0"/>
                                                              <w:divBdr>
                                                                <w:top w:val="none" w:sz="0" w:space="0" w:color="auto"/>
                                                                <w:left w:val="none" w:sz="0" w:space="0" w:color="auto"/>
                                                                <w:bottom w:val="none" w:sz="0" w:space="0" w:color="auto"/>
                                                                <w:right w:val="none" w:sz="0" w:space="0" w:color="auto"/>
                                                              </w:divBdr>
                                                              <w:divsChild>
                                                                <w:div w:id="886989871">
                                                                  <w:marLeft w:val="0"/>
                                                                  <w:marRight w:val="0"/>
                                                                  <w:marTop w:val="0"/>
                                                                  <w:marBottom w:val="0"/>
                                                                  <w:divBdr>
                                                                    <w:top w:val="none" w:sz="0" w:space="0" w:color="auto"/>
                                                                    <w:left w:val="single" w:sz="4" w:space="0" w:color="99BBE8"/>
                                                                    <w:bottom w:val="single" w:sz="4" w:space="0" w:color="99BBE8"/>
                                                                    <w:right w:val="single" w:sz="4" w:space="0" w:color="99BBE8"/>
                                                                  </w:divBdr>
                                                                  <w:divsChild>
                                                                    <w:div w:id="1789471234">
                                                                      <w:marLeft w:val="0"/>
                                                                      <w:marRight w:val="0"/>
                                                                      <w:marTop w:val="0"/>
                                                                      <w:marBottom w:val="0"/>
                                                                      <w:divBdr>
                                                                        <w:top w:val="none" w:sz="0" w:space="0" w:color="auto"/>
                                                                        <w:left w:val="none" w:sz="0" w:space="0" w:color="auto"/>
                                                                        <w:bottom w:val="none" w:sz="0" w:space="0" w:color="auto"/>
                                                                        <w:right w:val="none" w:sz="0" w:space="0" w:color="auto"/>
                                                                      </w:divBdr>
                                                                      <w:divsChild>
                                                                        <w:div w:id="1832024379">
                                                                          <w:marLeft w:val="0"/>
                                                                          <w:marRight w:val="0"/>
                                                                          <w:marTop w:val="0"/>
                                                                          <w:marBottom w:val="0"/>
                                                                          <w:divBdr>
                                                                            <w:top w:val="none" w:sz="0" w:space="0" w:color="auto"/>
                                                                            <w:left w:val="none" w:sz="0" w:space="0" w:color="auto"/>
                                                                            <w:bottom w:val="none" w:sz="0" w:space="0" w:color="auto"/>
                                                                            <w:right w:val="none" w:sz="0" w:space="0" w:color="auto"/>
                                                                          </w:divBdr>
                                                                          <w:divsChild>
                                                                            <w:div w:id="1457600742">
                                                                              <w:marLeft w:val="0"/>
                                                                              <w:marRight w:val="0"/>
                                                                              <w:marTop w:val="0"/>
                                                                              <w:marBottom w:val="0"/>
                                                                              <w:divBdr>
                                                                                <w:top w:val="none" w:sz="0" w:space="0" w:color="auto"/>
                                                                                <w:left w:val="single" w:sz="4" w:space="0" w:color="99BBE8"/>
                                                                                <w:bottom w:val="single" w:sz="4" w:space="0" w:color="99BBE8"/>
                                                                                <w:right w:val="single" w:sz="4" w:space="0" w:color="99BBE8"/>
                                                                              </w:divBdr>
                                                                              <w:divsChild>
                                                                                <w:div w:id="542594983">
                                                                                  <w:marLeft w:val="0"/>
                                                                                  <w:marRight w:val="0"/>
                                                                                  <w:marTop w:val="0"/>
                                                                                  <w:marBottom w:val="0"/>
                                                                                  <w:divBdr>
                                                                                    <w:top w:val="none" w:sz="0" w:space="0" w:color="auto"/>
                                                                                    <w:left w:val="none" w:sz="0" w:space="0" w:color="auto"/>
                                                                                    <w:bottom w:val="none" w:sz="0" w:space="0" w:color="auto"/>
                                                                                    <w:right w:val="none" w:sz="0" w:space="0" w:color="auto"/>
                                                                                  </w:divBdr>
                                                                                  <w:divsChild>
                                                                                    <w:div w:id="1897929173">
                                                                                      <w:marLeft w:val="0"/>
                                                                                      <w:marRight w:val="0"/>
                                                                                      <w:marTop w:val="0"/>
                                                                                      <w:marBottom w:val="0"/>
                                                                                      <w:divBdr>
                                                                                        <w:top w:val="none" w:sz="0" w:space="0" w:color="auto"/>
                                                                                        <w:left w:val="none" w:sz="0" w:space="0" w:color="auto"/>
                                                                                        <w:bottom w:val="none" w:sz="0" w:space="0" w:color="auto"/>
                                                                                        <w:right w:val="none" w:sz="0" w:space="0" w:color="auto"/>
                                                                                      </w:divBdr>
                                                                                      <w:divsChild>
                                                                                        <w:div w:id="2046639478">
                                                                                          <w:marLeft w:val="0"/>
                                                                                          <w:marRight w:val="0"/>
                                                                                          <w:marTop w:val="0"/>
                                                                                          <w:marBottom w:val="0"/>
                                                                                          <w:divBdr>
                                                                                            <w:top w:val="single" w:sz="4" w:space="0" w:color="8DB2E3"/>
                                                                                            <w:left w:val="single" w:sz="4" w:space="0" w:color="8DB2E3"/>
                                                                                            <w:bottom w:val="single" w:sz="4" w:space="0" w:color="8DB2E3"/>
                                                                                            <w:right w:val="single" w:sz="4" w:space="0" w:color="8DB2E3"/>
                                                                                          </w:divBdr>
                                                                                          <w:divsChild>
                                                                                            <w:div w:id="876284204">
                                                                                              <w:marLeft w:val="0"/>
                                                                                              <w:marRight w:val="0"/>
                                                                                              <w:marTop w:val="0"/>
                                                                                              <w:marBottom w:val="0"/>
                                                                                              <w:divBdr>
                                                                                                <w:top w:val="none" w:sz="0" w:space="0" w:color="auto"/>
                                                                                                <w:left w:val="none" w:sz="0" w:space="0" w:color="auto"/>
                                                                                                <w:bottom w:val="none" w:sz="0" w:space="0" w:color="auto"/>
                                                                                                <w:right w:val="none" w:sz="0" w:space="0" w:color="auto"/>
                                                                                              </w:divBdr>
                                                                                              <w:divsChild>
                                                                                                <w:div w:id="568226755">
                                                                                                  <w:marLeft w:val="0"/>
                                                                                                  <w:marRight w:val="0"/>
                                                                                                  <w:marTop w:val="0"/>
                                                                                                  <w:marBottom w:val="0"/>
                                                                                                  <w:divBdr>
                                                                                                    <w:top w:val="none" w:sz="0" w:space="0" w:color="auto"/>
                                                                                                    <w:left w:val="none" w:sz="0" w:space="0" w:color="auto"/>
                                                                                                    <w:bottom w:val="none" w:sz="0" w:space="0" w:color="auto"/>
                                                                                                    <w:right w:val="none" w:sz="0" w:space="0" w:color="auto"/>
                                                                                                  </w:divBdr>
                                                                                                  <w:divsChild>
                                                                                                    <w:div w:id="1831484257">
                                                                                                      <w:marLeft w:val="0"/>
                                                                                                      <w:marRight w:val="0"/>
                                                                                                      <w:marTop w:val="0"/>
                                                                                                      <w:marBottom w:val="0"/>
                                                                                                      <w:divBdr>
                                                                                                        <w:top w:val="none" w:sz="0" w:space="0" w:color="auto"/>
                                                                                                        <w:left w:val="none" w:sz="0" w:space="0" w:color="auto"/>
                                                                                                        <w:bottom w:val="none" w:sz="0" w:space="0" w:color="auto"/>
                                                                                                        <w:right w:val="none" w:sz="0" w:space="0" w:color="auto"/>
                                                                                                      </w:divBdr>
                                                                                                      <w:divsChild>
                                                                                                        <w:div w:id="426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576">
      <w:bodyDiv w:val="1"/>
      <w:marLeft w:val="0"/>
      <w:marRight w:val="0"/>
      <w:marTop w:val="0"/>
      <w:marBottom w:val="0"/>
      <w:divBdr>
        <w:top w:val="none" w:sz="0" w:space="0" w:color="auto"/>
        <w:left w:val="none" w:sz="0" w:space="0" w:color="auto"/>
        <w:bottom w:val="none" w:sz="0" w:space="0" w:color="auto"/>
        <w:right w:val="none" w:sz="0" w:space="0" w:color="auto"/>
      </w:divBdr>
    </w:div>
    <w:div w:id="1684167909">
      <w:bodyDiv w:val="1"/>
      <w:marLeft w:val="0"/>
      <w:marRight w:val="0"/>
      <w:marTop w:val="0"/>
      <w:marBottom w:val="0"/>
      <w:divBdr>
        <w:top w:val="none" w:sz="0" w:space="0" w:color="auto"/>
        <w:left w:val="none" w:sz="0" w:space="0" w:color="auto"/>
        <w:bottom w:val="none" w:sz="0" w:space="0" w:color="auto"/>
        <w:right w:val="none" w:sz="0" w:space="0" w:color="auto"/>
      </w:divBdr>
    </w:div>
    <w:div w:id="1690180462">
      <w:bodyDiv w:val="1"/>
      <w:marLeft w:val="0"/>
      <w:marRight w:val="0"/>
      <w:marTop w:val="0"/>
      <w:marBottom w:val="0"/>
      <w:divBdr>
        <w:top w:val="none" w:sz="0" w:space="0" w:color="auto"/>
        <w:left w:val="none" w:sz="0" w:space="0" w:color="auto"/>
        <w:bottom w:val="none" w:sz="0" w:space="0" w:color="auto"/>
        <w:right w:val="none" w:sz="0" w:space="0" w:color="auto"/>
      </w:divBdr>
      <w:divsChild>
        <w:div w:id="1194002478">
          <w:marLeft w:val="0"/>
          <w:marRight w:val="0"/>
          <w:marTop w:val="0"/>
          <w:marBottom w:val="0"/>
          <w:divBdr>
            <w:top w:val="none" w:sz="0" w:space="0" w:color="auto"/>
            <w:left w:val="none" w:sz="0" w:space="0" w:color="auto"/>
            <w:bottom w:val="none" w:sz="0" w:space="0" w:color="auto"/>
            <w:right w:val="none" w:sz="0" w:space="0" w:color="auto"/>
          </w:divBdr>
        </w:div>
      </w:divsChild>
    </w:div>
    <w:div w:id="1744638343">
      <w:bodyDiv w:val="1"/>
      <w:marLeft w:val="0"/>
      <w:marRight w:val="0"/>
      <w:marTop w:val="0"/>
      <w:marBottom w:val="0"/>
      <w:divBdr>
        <w:top w:val="none" w:sz="0" w:space="0" w:color="auto"/>
        <w:left w:val="none" w:sz="0" w:space="0" w:color="auto"/>
        <w:bottom w:val="none" w:sz="0" w:space="0" w:color="auto"/>
        <w:right w:val="none" w:sz="0" w:space="0" w:color="auto"/>
      </w:divBdr>
    </w:div>
    <w:div w:id="1745101146">
      <w:bodyDiv w:val="1"/>
      <w:marLeft w:val="0"/>
      <w:marRight w:val="0"/>
      <w:marTop w:val="0"/>
      <w:marBottom w:val="0"/>
      <w:divBdr>
        <w:top w:val="none" w:sz="0" w:space="0" w:color="auto"/>
        <w:left w:val="none" w:sz="0" w:space="0" w:color="auto"/>
        <w:bottom w:val="none" w:sz="0" w:space="0" w:color="auto"/>
        <w:right w:val="none" w:sz="0" w:space="0" w:color="auto"/>
      </w:divBdr>
    </w:div>
    <w:div w:id="1750542067">
      <w:bodyDiv w:val="1"/>
      <w:marLeft w:val="0"/>
      <w:marRight w:val="0"/>
      <w:marTop w:val="0"/>
      <w:marBottom w:val="0"/>
      <w:divBdr>
        <w:top w:val="none" w:sz="0" w:space="0" w:color="auto"/>
        <w:left w:val="none" w:sz="0" w:space="0" w:color="auto"/>
        <w:bottom w:val="none" w:sz="0" w:space="0" w:color="auto"/>
        <w:right w:val="none" w:sz="0" w:space="0" w:color="auto"/>
      </w:divBdr>
    </w:div>
    <w:div w:id="1753313579">
      <w:bodyDiv w:val="1"/>
      <w:marLeft w:val="0"/>
      <w:marRight w:val="0"/>
      <w:marTop w:val="0"/>
      <w:marBottom w:val="0"/>
      <w:divBdr>
        <w:top w:val="none" w:sz="0" w:space="0" w:color="auto"/>
        <w:left w:val="none" w:sz="0" w:space="0" w:color="auto"/>
        <w:bottom w:val="none" w:sz="0" w:space="0" w:color="auto"/>
        <w:right w:val="none" w:sz="0" w:space="0" w:color="auto"/>
      </w:divBdr>
    </w:div>
    <w:div w:id="1755009251">
      <w:bodyDiv w:val="1"/>
      <w:marLeft w:val="0"/>
      <w:marRight w:val="0"/>
      <w:marTop w:val="0"/>
      <w:marBottom w:val="0"/>
      <w:divBdr>
        <w:top w:val="none" w:sz="0" w:space="0" w:color="auto"/>
        <w:left w:val="none" w:sz="0" w:space="0" w:color="auto"/>
        <w:bottom w:val="none" w:sz="0" w:space="0" w:color="auto"/>
        <w:right w:val="none" w:sz="0" w:space="0" w:color="auto"/>
      </w:divBdr>
    </w:div>
    <w:div w:id="1756970278">
      <w:bodyDiv w:val="1"/>
      <w:marLeft w:val="0"/>
      <w:marRight w:val="0"/>
      <w:marTop w:val="0"/>
      <w:marBottom w:val="0"/>
      <w:divBdr>
        <w:top w:val="none" w:sz="0" w:space="0" w:color="auto"/>
        <w:left w:val="none" w:sz="0" w:space="0" w:color="auto"/>
        <w:bottom w:val="none" w:sz="0" w:space="0" w:color="auto"/>
        <w:right w:val="none" w:sz="0" w:space="0" w:color="auto"/>
      </w:divBdr>
      <w:divsChild>
        <w:div w:id="1613055904">
          <w:marLeft w:val="0"/>
          <w:marRight w:val="0"/>
          <w:marTop w:val="0"/>
          <w:marBottom w:val="0"/>
          <w:divBdr>
            <w:top w:val="none" w:sz="0" w:space="0" w:color="auto"/>
            <w:left w:val="none" w:sz="0" w:space="0" w:color="auto"/>
            <w:bottom w:val="none" w:sz="0" w:space="0" w:color="auto"/>
            <w:right w:val="none" w:sz="0" w:space="0" w:color="auto"/>
          </w:divBdr>
        </w:div>
      </w:divsChild>
    </w:div>
    <w:div w:id="1759790855">
      <w:bodyDiv w:val="1"/>
      <w:marLeft w:val="0"/>
      <w:marRight w:val="0"/>
      <w:marTop w:val="0"/>
      <w:marBottom w:val="0"/>
      <w:divBdr>
        <w:top w:val="none" w:sz="0" w:space="0" w:color="auto"/>
        <w:left w:val="none" w:sz="0" w:space="0" w:color="auto"/>
        <w:bottom w:val="none" w:sz="0" w:space="0" w:color="auto"/>
        <w:right w:val="none" w:sz="0" w:space="0" w:color="auto"/>
      </w:divBdr>
    </w:div>
    <w:div w:id="1782332679">
      <w:bodyDiv w:val="1"/>
      <w:marLeft w:val="0"/>
      <w:marRight w:val="0"/>
      <w:marTop w:val="0"/>
      <w:marBottom w:val="0"/>
      <w:divBdr>
        <w:top w:val="none" w:sz="0" w:space="0" w:color="auto"/>
        <w:left w:val="none" w:sz="0" w:space="0" w:color="auto"/>
        <w:bottom w:val="none" w:sz="0" w:space="0" w:color="auto"/>
        <w:right w:val="none" w:sz="0" w:space="0" w:color="auto"/>
      </w:divBdr>
    </w:div>
    <w:div w:id="1797985588">
      <w:bodyDiv w:val="1"/>
      <w:marLeft w:val="0"/>
      <w:marRight w:val="0"/>
      <w:marTop w:val="0"/>
      <w:marBottom w:val="0"/>
      <w:divBdr>
        <w:top w:val="none" w:sz="0" w:space="0" w:color="auto"/>
        <w:left w:val="none" w:sz="0" w:space="0" w:color="auto"/>
        <w:bottom w:val="none" w:sz="0" w:space="0" w:color="auto"/>
        <w:right w:val="none" w:sz="0" w:space="0" w:color="auto"/>
      </w:divBdr>
      <w:divsChild>
        <w:div w:id="131560649">
          <w:marLeft w:val="0"/>
          <w:marRight w:val="0"/>
          <w:marTop w:val="0"/>
          <w:marBottom w:val="0"/>
          <w:divBdr>
            <w:top w:val="none" w:sz="0" w:space="0" w:color="auto"/>
            <w:left w:val="none" w:sz="0" w:space="0" w:color="auto"/>
            <w:bottom w:val="none" w:sz="0" w:space="0" w:color="auto"/>
            <w:right w:val="none" w:sz="0" w:space="0" w:color="auto"/>
          </w:divBdr>
        </w:div>
      </w:divsChild>
    </w:div>
    <w:div w:id="1808739913">
      <w:bodyDiv w:val="1"/>
      <w:marLeft w:val="0"/>
      <w:marRight w:val="0"/>
      <w:marTop w:val="0"/>
      <w:marBottom w:val="0"/>
      <w:divBdr>
        <w:top w:val="none" w:sz="0" w:space="0" w:color="auto"/>
        <w:left w:val="none" w:sz="0" w:space="0" w:color="auto"/>
        <w:bottom w:val="none" w:sz="0" w:space="0" w:color="auto"/>
        <w:right w:val="none" w:sz="0" w:space="0" w:color="auto"/>
      </w:divBdr>
    </w:div>
    <w:div w:id="1812668650">
      <w:bodyDiv w:val="1"/>
      <w:marLeft w:val="0"/>
      <w:marRight w:val="0"/>
      <w:marTop w:val="0"/>
      <w:marBottom w:val="0"/>
      <w:divBdr>
        <w:top w:val="none" w:sz="0" w:space="0" w:color="auto"/>
        <w:left w:val="none" w:sz="0" w:space="0" w:color="auto"/>
        <w:bottom w:val="none" w:sz="0" w:space="0" w:color="auto"/>
        <w:right w:val="none" w:sz="0" w:space="0" w:color="auto"/>
      </w:divBdr>
    </w:div>
    <w:div w:id="1850637008">
      <w:bodyDiv w:val="1"/>
      <w:marLeft w:val="0"/>
      <w:marRight w:val="0"/>
      <w:marTop w:val="0"/>
      <w:marBottom w:val="0"/>
      <w:divBdr>
        <w:top w:val="none" w:sz="0" w:space="0" w:color="auto"/>
        <w:left w:val="none" w:sz="0" w:space="0" w:color="auto"/>
        <w:bottom w:val="none" w:sz="0" w:space="0" w:color="auto"/>
        <w:right w:val="none" w:sz="0" w:space="0" w:color="auto"/>
      </w:divBdr>
    </w:div>
    <w:div w:id="1857160374">
      <w:bodyDiv w:val="1"/>
      <w:marLeft w:val="0"/>
      <w:marRight w:val="0"/>
      <w:marTop w:val="0"/>
      <w:marBottom w:val="0"/>
      <w:divBdr>
        <w:top w:val="none" w:sz="0" w:space="0" w:color="auto"/>
        <w:left w:val="none" w:sz="0" w:space="0" w:color="auto"/>
        <w:bottom w:val="none" w:sz="0" w:space="0" w:color="auto"/>
        <w:right w:val="none" w:sz="0" w:space="0" w:color="auto"/>
      </w:divBdr>
    </w:div>
    <w:div w:id="1857578516">
      <w:bodyDiv w:val="1"/>
      <w:marLeft w:val="0"/>
      <w:marRight w:val="0"/>
      <w:marTop w:val="0"/>
      <w:marBottom w:val="0"/>
      <w:divBdr>
        <w:top w:val="none" w:sz="0" w:space="0" w:color="auto"/>
        <w:left w:val="none" w:sz="0" w:space="0" w:color="auto"/>
        <w:bottom w:val="none" w:sz="0" w:space="0" w:color="auto"/>
        <w:right w:val="none" w:sz="0" w:space="0" w:color="auto"/>
      </w:divBdr>
    </w:div>
    <w:div w:id="1858960333">
      <w:bodyDiv w:val="1"/>
      <w:marLeft w:val="0"/>
      <w:marRight w:val="0"/>
      <w:marTop w:val="0"/>
      <w:marBottom w:val="0"/>
      <w:divBdr>
        <w:top w:val="none" w:sz="0" w:space="0" w:color="auto"/>
        <w:left w:val="none" w:sz="0" w:space="0" w:color="auto"/>
        <w:bottom w:val="none" w:sz="0" w:space="0" w:color="auto"/>
        <w:right w:val="none" w:sz="0" w:space="0" w:color="auto"/>
      </w:divBdr>
    </w:div>
    <w:div w:id="1882790874">
      <w:bodyDiv w:val="1"/>
      <w:marLeft w:val="0"/>
      <w:marRight w:val="0"/>
      <w:marTop w:val="0"/>
      <w:marBottom w:val="0"/>
      <w:divBdr>
        <w:top w:val="none" w:sz="0" w:space="0" w:color="auto"/>
        <w:left w:val="none" w:sz="0" w:space="0" w:color="auto"/>
        <w:bottom w:val="none" w:sz="0" w:space="0" w:color="auto"/>
        <w:right w:val="none" w:sz="0" w:space="0" w:color="auto"/>
      </w:divBdr>
    </w:div>
    <w:div w:id="1899246346">
      <w:bodyDiv w:val="1"/>
      <w:marLeft w:val="0"/>
      <w:marRight w:val="0"/>
      <w:marTop w:val="0"/>
      <w:marBottom w:val="0"/>
      <w:divBdr>
        <w:top w:val="none" w:sz="0" w:space="0" w:color="auto"/>
        <w:left w:val="none" w:sz="0" w:space="0" w:color="auto"/>
        <w:bottom w:val="none" w:sz="0" w:space="0" w:color="auto"/>
        <w:right w:val="none" w:sz="0" w:space="0" w:color="auto"/>
      </w:divBdr>
    </w:div>
    <w:div w:id="1901867693">
      <w:bodyDiv w:val="1"/>
      <w:marLeft w:val="0"/>
      <w:marRight w:val="0"/>
      <w:marTop w:val="0"/>
      <w:marBottom w:val="0"/>
      <w:divBdr>
        <w:top w:val="none" w:sz="0" w:space="0" w:color="auto"/>
        <w:left w:val="none" w:sz="0" w:space="0" w:color="auto"/>
        <w:bottom w:val="none" w:sz="0" w:space="0" w:color="auto"/>
        <w:right w:val="none" w:sz="0" w:space="0" w:color="auto"/>
      </w:divBdr>
    </w:div>
    <w:div w:id="1917784799">
      <w:bodyDiv w:val="1"/>
      <w:marLeft w:val="0"/>
      <w:marRight w:val="0"/>
      <w:marTop w:val="0"/>
      <w:marBottom w:val="0"/>
      <w:divBdr>
        <w:top w:val="none" w:sz="0" w:space="0" w:color="auto"/>
        <w:left w:val="none" w:sz="0" w:space="0" w:color="auto"/>
        <w:bottom w:val="none" w:sz="0" w:space="0" w:color="auto"/>
        <w:right w:val="none" w:sz="0" w:space="0" w:color="auto"/>
      </w:divBdr>
      <w:divsChild>
        <w:div w:id="1944412116">
          <w:marLeft w:val="0"/>
          <w:marRight w:val="0"/>
          <w:marTop w:val="0"/>
          <w:marBottom w:val="0"/>
          <w:divBdr>
            <w:top w:val="none" w:sz="0" w:space="0" w:color="auto"/>
            <w:left w:val="none" w:sz="0" w:space="0" w:color="auto"/>
            <w:bottom w:val="none" w:sz="0" w:space="0" w:color="auto"/>
            <w:right w:val="none" w:sz="0" w:space="0" w:color="auto"/>
          </w:divBdr>
        </w:div>
      </w:divsChild>
    </w:div>
    <w:div w:id="1959139749">
      <w:bodyDiv w:val="1"/>
      <w:marLeft w:val="0"/>
      <w:marRight w:val="0"/>
      <w:marTop w:val="0"/>
      <w:marBottom w:val="0"/>
      <w:divBdr>
        <w:top w:val="none" w:sz="0" w:space="0" w:color="auto"/>
        <w:left w:val="none" w:sz="0" w:space="0" w:color="auto"/>
        <w:bottom w:val="none" w:sz="0" w:space="0" w:color="auto"/>
        <w:right w:val="none" w:sz="0" w:space="0" w:color="auto"/>
      </w:divBdr>
    </w:div>
    <w:div w:id="1959869041">
      <w:bodyDiv w:val="1"/>
      <w:marLeft w:val="0"/>
      <w:marRight w:val="0"/>
      <w:marTop w:val="0"/>
      <w:marBottom w:val="0"/>
      <w:divBdr>
        <w:top w:val="none" w:sz="0" w:space="0" w:color="auto"/>
        <w:left w:val="none" w:sz="0" w:space="0" w:color="auto"/>
        <w:bottom w:val="none" w:sz="0" w:space="0" w:color="auto"/>
        <w:right w:val="none" w:sz="0" w:space="0" w:color="auto"/>
      </w:divBdr>
    </w:div>
    <w:div w:id="1961839977">
      <w:bodyDiv w:val="1"/>
      <w:marLeft w:val="0"/>
      <w:marRight w:val="0"/>
      <w:marTop w:val="0"/>
      <w:marBottom w:val="0"/>
      <w:divBdr>
        <w:top w:val="none" w:sz="0" w:space="0" w:color="auto"/>
        <w:left w:val="none" w:sz="0" w:space="0" w:color="auto"/>
        <w:bottom w:val="none" w:sz="0" w:space="0" w:color="auto"/>
        <w:right w:val="none" w:sz="0" w:space="0" w:color="auto"/>
      </w:divBdr>
      <w:divsChild>
        <w:div w:id="1512909166">
          <w:marLeft w:val="0"/>
          <w:marRight w:val="0"/>
          <w:marTop w:val="0"/>
          <w:marBottom w:val="0"/>
          <w:divBdr>
            <w:top w:val="none" w:sz="0" w:space="0" w:color="auto"/>
            <w:left w:val="none" w:sz="0" w:space="0" w:color="auto"/>
            <w:bottom w:val="none" w:sz="0" w:space="0" w:color="auto"/>
            <w:right w:val="none" w:sz="0" w:space="0" w:color="auto"/>
          </w:divBdr>
          <w:divsChild>
            <w:div w:id="1369912306">
              <w:marLeft w:val="0"/>
              <w:marRight w:val="0"/>
              <w:marTop w:val="0"/>
              <w:marBottom w:val="0"/>
              <w:divBdr>
                <w:top w:val="none" w:sz="0" w:space="0" w:color="auto"/>
                <w:left w:val="none" w:sz="0" w:space="0" w:color="auto"/>
                <w:bottom w:val="none" w:sz="0" w:space="0" w:color="auto"/>
                <w:right w:val="none" w:sz="0" w:space="0" w:color="auto"/>
              </w:divBdr>
              <w:divsChild>
                <w:div w:id="1723795302">
                  <w:marLeft w:val="0"/>
                  <w:marRight w:val="0"/>
                  <w:marTop w:val="0"/>
                  <w:marBottom w:val="0"/>
                  <w:divBdr>
                    <w:top w:val="none" w:sz="0" w:space="0" w:color="auto"/>
                    <w:left w:val="none" w:sz="0" w:space="0" w:color="auto"/>
                    <w:bottom w:val="none" w:sz="0" w:space="0" w:color="auto"/>
                    <w:right w:val="none" w:sz="0" w:space="0" w:color="auto"/>
                  </w:divBdr>
                  <w:divsChild>
                    <w:div w:id="407653411">
                      <w:marLeft w:val="0"/>
                      <w:marRight w:val="0"/>
                      <w:marTop w:val="0"/>
                      <w:marBottom w:val="0"/>
                      <w:divBdr>
                        <w:top w:val="none" w:sz="0" w:space="0" w:color="auto"/>
                        <w:left w:val="none" w:sz="0" w:space="0" w:color="auto"/>
                        <w:bottom w:val="none" w:sz="0" w:space="0" w:color="auto"/>
                        <w:right w:val="none" w:sz="0" w:space="0" w:color="auto"/>
                      </w:divBdr>
                      <w:divsChild>
                        <w:div w:id="158734101">
                          <w:marLeft w:val="0"/>
                          <w:marRight w:val="0"/>
                          <w:marTop w:val="0"/>
                          <w:marBottom w:val="0"/>
                          <w:divBdr>
                            <w:top w:val="none" w:sz="0" w:space="0" w:color="auto"/>
                            <w:left w:val="none" w:sz="0" w:space="0" w:color="auto"/>
                            <w:bottom w:val="none" w:sz="0" w:space="0" w:color="auto"/>
                            <w:right w:val="none" w:sz="0" w:space="0" w:color="auto"/>
                          </w:divBdr>
                          <w:divsChild>
                            <w:div w:id="2127039539">
                              <w:marLeft w:val="0"/>
                              <w:marRight w:val="0"/>
                              <w:marTop w:val="0"/>
                              <w:marBottom w:val="0"/>
                              <w:divBdr>
                                <w:top w:val="none" w:sz="0" w:space="0" w:color="auto"/>
                                <w:left w:val="none" w:sz="0" w:space="0" w:color="auto"/>
                                <w:bottom w:val="none" w:sz="0" w:space="0" w:color="auto"/>
                                <w:right w:val="none" w:sz="0" w:space="0" w:color="auto"/>
                              </w:divBdr>
                              <w:divsChild>
                                <w:div w:id="1828089663">
                                  <w:marLeft w:val="0"/>
                                  <w:marRight w:val="0"/>
                                  <w:marTop w:val="0"/>
                                  <w:marBottom w:val="0"/>
                                  <w:divBdr>
                                    <w:top w:val="none" w:sz="0" w:space="0" w:color="auto"/>
                                    <w:left w:val="none" w:sz="0" w:space="0" w:color="auto"/>
                                    <w:bottom w:val="none" w:sz="0" w:space="0" w:color="auto"/>
                                    <w:right w:val="none" w:sz="0" w:space="0" w:color="auto"/>
                                  </w:divBdr>
                                  <w:divsChild>
                                    <w:div w:id="1139955738">
                                      <w:marLeft w:val="0"/>
                                      <w:marRight w:val="0"/>
                                      <w:marTop w:val="0"/>
                                      <w:marBottom w:val="0"/>
                                      <w:divBdr>
                                        <w:top w:val="none" w:sz="0" w:space="0" w:color="auto"/>
                                        <w:left w:val="none" w:sz="0" w:space="0" w:color="auto"/>
                                        <w:bottom w:val="none" w:sz="0" w:space="0" w:color="auto"/>
                                        <w:right w:val="none" w:sz="0" w:space="0" w:color="auto"/>
                                      </w:divBdr>
                                      <w:divsChild>
                                        <w:div w:id="8089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809611">
      <w:bodyDiv w:val="1"/>
      <w:marLeft w:val="0"/>
      <w:marRight w:val="0"/>
      <w:marTop w:val="0"/>
      <w:marBottom w:val="0"/>
      <w:divBdr>
        <w:top w:val="none" w:sz="0" w:space="0" w:color="auto"/>
        <w:left w:val="none" w:sz="0" w:space="0" w:color="auto"/>
        <w:bottom w:val="none" w:sz="0" w:space="0" w:color="auto"/>
        <w:right w:val="none" w:sz="0" w:space="0" w:color="auto"/>
      </w:divBdr>
      <w:divsChild>
        <w:div w:id="1850369871">
          <w:marLeft w:val="0"/>
          <w:marRight w:val="0"/>
          <w:marTop w:val="0"/>
          <w:marBottom w:val="0"/>
          <w:divBdr>
            <w:top w:val="single" w:sz="2" w:space="0" w:color="99BBE8"/>
            <w:left w:val="single" w:sz="2" w:space="0" w:color="99BBE8"/>
            <w:bottom w:val="single" w:sz="2" w:space="0" w:color="99BBE8"/>
            <w:right w:val="single" w:sz="2" w:space="0" w:color="99BBE8"/>
          </w:divBdr>
          <w:divsChild>
            <w:div w:id="76682411">
              <w:marLeft w:val="0"/>
              <w:marRight w:val="0"/>
              <w:marTop w:val="0"/>
              <w:marBottom w:val="0"/>
              <w:divBdr>
                <w:top w:val="none" w:sz="0" w:space="0" w:color="auto"/>
                <w:left w:val="none" w:sz="0" w:space="0" w:color="auto"/>
                <w:bottom w:val="none" w:sz="0" w:space="0" w:color="auto"/>
                <w:right w:val="none" w:sz="0" w:space="0" w:color="auto"/>
              </w:divBdr>
              <w:divsChild>
                <w:div w:id="160699760">
                  <w:marLeft w:val="0"/>
                  <w:marRight w:val="0"/>
                  <w:marTop w:val="0"/>
                  <w:marBottom w:val="0"/>
                  <w:divBdr>
                    <w:top w:val="none" w:sz="0" w:space="0" w:color="auto"/>
                    <w:left w:val="single" w:sz="4" w:space="0" w:color="99BBE8"/>
                    <w:bottom w:val="single" w:sz="4" w:space="0" w:color="99BBE8"/>
                    <w:right w:val="single" w:sz="4" w:space="0" w:color="99BBE8"/>
                  </w:divBdr>
                  <w:divsChild>
                    <w:div w:id="650983812">
                      <w:marLeft w:val="0"/>
                      <w:marRight w:val="0"/>
                      <w:marTop w:val="0"/>
                      <w:marBottom w:val="0"/>
                      <w:divBdr>
                        <w:top w:val="none" w:sz="0" w:space="0" w:color="auto"/>
                        <w:left w:val="none" w:sz="0" w:space="0" w:color="auto"/>
                        <w:bottom w:val="none" w:sz="0" w:space="0" w:color="auto"/>
                        <w:right w:val="none" w:sz="0" w:space="0" w:color="auto"/>
                      </w:divBdr>
                      <w:divsChild>
                        <w:div w:id="1333100364">
                          <w:marLeft w:val="0"/>
                          <w:marRight w:val="0"/>
                          <w:marTop w:val="0"/>
                          <w:marBottom w:val="0"/>
                          <w:divBdr>
                            <w:top w:val="none" w:sz="0" w:space="0" w:color="auto"/>
                            <w:left w:val="none" w:sz="0" w:space="0" w:color="auto"/>
                            <w:bottom w:val="none" w:sz="0" w:space="0" w:color="auto"/>
                            <w:right w:val="none" w:sz="0" w:space="0" w:color="auto"/>
                          </w:divBdr>
                          <w:divsChild>
                            <w:div w:id="232667656">
                              <w:marLeft w:val="0"/>
                              <w:marRight w:val="0"/>
                              <w:marTop w:val="0"/>
                              <w:marBottom w:val="0"/>
                              <w:divBdr>
                                <w:top w:val="single" w:sz="4" w:space="0" w:color="8DB2E3"/>
                                <w:left w:val="single" w:sz="4" w:space="0" w:color="8DB2E3"/>
                                <w:bottom w:val="single" w:sz="4" w:space="0" w:color="8DB2E3"/>
                                <w:right w:val="single" w:sz="4" w:space="0" w:color="8DB2E3"/>
                              </w:divBdr>
                              <w:divsChild>
                                <w:div w:id="1363480841">
                                  <w:marLeft w:val="0"/>
                                  <w:marRight w:val="0"/>
                                  <w:marTop w:val="0"/>
                                  <w:marBottom w:val="0"/>
                                  <w:divBdr>
                                    <w:top w:val="single" w:sz="2" w:space="0" w:color="99BBE8"/>
                                    <w:left w:val="single" w:sz="2" w:space="0" w:color="99BBE8"/>
                                    <w:bottom w:val="single" w:sz="2" w:space="0" w:color="99BBE8"/>
                                    <w:right w:val="single" w:sz="2" w:space="0" w:color="99BBE8"/>
                                  </w:divBdr>
                                  <w:divsChild>
                                    <w:div w:id="1086458179">
                                      <w:marLeft w:val="0"/>
                                      <w:marRight w:val="0"/>
                                      <w:marTop w:val="0"/>
                                      <w:marBottom w:val="0"/>
                                      <w:divBdr>
                                        <w:top w:val="none" w:sz="0" w:space="0" w:color="auto"/>
                                        <w:left w:val="none" w:sz="0" w:space="0" w:color="auto"/>
                                        <w:bottom w:val="none" w:sz="0" w:space="0" w:color="auto"/>
                                        <w:right w:val="none" w:sz="0" w:space="0" w:color="auto"/>
                                      </w:divBdr>
                                      <w:divsChild>
                                        <w:div w:id="413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980957">
      <w:bodyDiv w:val="1"/>
      <w:marLeft w:val="0"/>
      <w:marRight w:val="0"/>
      <w:marTop w:val="0"/>
      <w:marBottom w:val="0"/>
      <w:divBdr>
        <w:top w:val="none" w:sz="0" w:space="0" w:color="auto"/>
        <w:left w:val="none" w:sz="0" w:space="0" w:color="auto"/>
        <w:bottom w:val="none" w:sz="0" w:space="0" w:color="auto"/>
        <w:right w:val="none" w:sz="0" w:space="0" w:color="auto"/>
      </w:divBdr>
    </w:div>
    <w:div w:id="1994676884">
      <w:bodyDiv w:val="1"/>
      <w:marLeft w:val="0"/>
      <w:marRight w:val="0"/>
      <w:marTop w:val="0"/>
      <w:marBottom w:val="0"/>
      <w:divBdr>
        <w:top w:val="none" w:sz="0" w:space="0" w:color="auto"/>
        <w:left w:val="none" w:sz="0" w:space="0" w:color="auto"/>
        <w:bottom w:val="none" w:sz="0" w:space="0" w:color="auto"/>
        <w:right w:val="none" w:sz="0" w:space="0" w:color="auto"/>
      </w:divBdr>
    </w:div>
    <w:div w:id="1995522290">
      <w:bodyDiv w:val="1"/>
      <w:marLeft w:val="0"/>
      <w:marRight w:val="0"/>
      <w:marTop w:val="0"/>
      <w:marBottom w:val="0"/>
      <w:divBdr>
        <w:top w:val="none" w:sz="0" w:space="0" w:color="auto"/>
        <w:left w:val="none" w:sz="0" w:space="0" w:color="auto"/>
        <w:bottom w:val="none" w:sz="0" w:space="0" w:color="auto"/>
        <w:right w:val="none" w:sz="0" w:space="0" w:color="auto"/>
      </w:divBdr>
      <w:divsChild>
        <w:div w:id="1840122427">
          <w:marLeft w:val="0"/>
          <w:marRight w:val="0"/>
          <w:marTop w:val="0"/>
          <w:marBottom w:val="0"/>
          <w:divBdr>
            <w:top w:val="none" w:sz="0" w:space="0" w:color="auto"/>
            <w:left w:val="none" w:sz="0" w:space="0" w:color="auto"/>
            <w:bottom w:val="none" w:sz="0" w:space="0" w:color="auto"/>
            <w:right w:val="none" w:sz="0" w:space="0" w:color="auto"/>
          </w:divBdr>
          <w:divsChild>
            <w:div w:id="520704155">
              <w:marLeft w:val="0"/>
              <w:marRight w:val="0"/>
              <w:marTop w:val="0"/>
              <w:marBottom w:val="0"/>
              <w:divBdr>
                <w:top w:val="none" w:sz="0" w:space="0" w:color="auto"/>
                <w:left w:val="none" w:sz="0" w:space="0" w:color="auto"/>
                <w:bottom w:val="none" w:sz="0" w:space="0" w:color="auto"/>
                <w:right w:val="none" w:sz="0" w:space="0" w:color="auto"/>
              </w:divBdr>
              <w:divsChild>
                <w:div w:id="1534268488">
                  <w:marLeft w:val="0"/>
                  <w:marRight w:val="0"/>
                  <w:marTop w:val="0"/>
                  <w:marBottom w:val="0"/>
                  <w:divBdr>
                    <w:top w:val="none" w:sz="0" w:space="0" w:color="auto"/>
                    <w:left w:val="none" w:sz="0" w:space="0" w:color="auto"/>
                    <w:bottom w:val="none" w:sz="0" w:space="0" w:color="auto"/>
                    <w:right w:val="none" w:sz="0" w:space="0" w:color="auto"/>
                  </w:divBdr>
                  <w:divsChild>
                    <w:div w:id="63114233">
                      <w:marLeft w:val="0"/>
                      <w:marRight w:val="0"/>
                      <w:marTop w:val="0"/>
                      <w:marBottom w:val="0"/>
                      <w:divBdr>
                        <w:top w:val="none" w:sz="0" w:space="0" w:color="auto"/>
                        <w:left w:val="none" w:sz="0" w:space="0" w:color="auto"/>
                        <w:bottom w:val="none" w:sz="0" w:space="0" w:color="auto"/>
                        <w:right w:val="none" w:sz="0" w:space="0" w:color="auto"/>
                      </w:divBdr>
                      <w:divsChild>
                        <w:div w:id="530188595">
                          <w:marLeft w:val="0"/>
                          <w:marRight w:val="0"/>
                          <w:marTop w:val="0"/>
                          <w:marBottom w:val="0"/>
                          <w:divBdr>
                            <w:top w:val="none" w:sz="0" w:space="0" w:color="auto"/>
                            <w:left w:val="none" w:sz="0" w:space="0" w:color="auto"/>
                            <w:bottom w:val="none" w:sz="0" w:space="0" w:color="auto"/>
                            <w:right w:val="none" w:sz="0" w:space="0" w:color="auto"/>
                          </w:divBdr>
                          <w:divsChild>
                            <w:div w:id="993798568">
                              <w:marLeft w:val="0"/>
                              <w:marRight w:val="0"/>
                              <w:marTop w:val="0"/>
                              <w:marBottom w:val="0"/>
                              <w:divBdr>
                                <w:top w:val="none" w:sz="0" w:space="0" w:color="auto"/>
                                <w:left w:val="none" w:sz="0" w:space="0" w:color="auto"/>
                                <w:bottom w:val="none" w:sz="0" w:space="0" w:color="auto"/>
                                <w:right w:val="none" w:sz="0" w:space="0" w:color="auto"/>
                              </w:divBdr>
                              <w:divsChild>
                                <w:div w:id="286663063">
                                  <w:marLeft w:val="0"/>
                                  <w:marRight w:val="0"/>
                                  <w:marTop w:val="0"/>
                                  <w:marBottom w:val="0"/>
                                  <w:divBdr>
                                    <w:top w:val="none" w:sz="0" w:space="0" w:color="auto"/>
                                    <w:left w:val="none" w:sz="0" w:space="0" w:color="auto"/>
                                    <w:bottom w:val="none" w:sz="0" w:space="0" w:color="auto"/>
                                    <w:right w:val="none" w:sz="0" w:space="0" w:color="auto"/>
                                  </w:divBdr>
                                  <w:divsChild>
                                    <w:div w:id="301009894">
                                      <w:marLeft w:val="0"/>
                                      <w:marRight w:val="0"/>
                                      <w:marTop w:val="0"/>
                                      <w:marBottom w:val="0"/>
                                      <w:divBdr>
                                        <w:top w:val="none" w:sz="0" w:space="0" w:color="auto"/>
                                        <w:left w:val="none" w:sz="0" w:space="0" w:color="auto"/>
                                        <w:bottom w:val="none" w:sz="0" w:space="0" w:color="auto"/>
                                        <w:right w:val="none" w:sz="0" w:space="0" w:color="auto"/>
                                      </w:divBdr>
                                      <w:divsChild>
                                        <w:div w:id="8893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007366">
      <w:bodyDiv w:val="1"/>
      <w:marLeft w:val="0"/>
      <w:marRight w:val="0"/>
      <w:marTop w:val="0"/>
      <w:marBottom w:val="0"/>
      <w:divBdr>
        <w:top w:val="none" w:sz="0" w:space="0" w:color="auto"/>
        <w:left w:val="none" w:sz="0" w:space="0" w:color="auto"/>
        <w:bottom w:val="none" w:sz="0" w:space="0" w:color="auto"/>
        <w:right w:val="none" w:sz="0" w:space="0" w:color="auto"/>
      </w:divBdr>
    </w:div>
    <w:div w:id="2002157267">
      <w:bodyDiv w:val="1"/>
      <w:marLeft w:val="0"/>
      <w:marRight w:val="0"/>
      <w:marTop w:val="0"/>
      <w:marBottom w:val="0"/>
      <w:divBdr>
        <w:top w:val="none" w:sz="0" w:space="0" w:color="auto"/>
        <w:left w:val="none" w:sz="0" w:space="0" w:color="auto"/>
        <w:bottom w:val="none" w:sz="0" w:space="0" w:color="auto"/>
        <w:right w:val="none" w:sz="0" w:space="0" w:color="auto"/>
      </w:divBdr>
    </w:div>
    <w:div w:id="2010326174">
      <w:bodyDiv w:val="1"/>
      <w:marLeft w:val="0"/>
      <w:marRight w:val="0"/>
      <w:marTop w:val="0"/>
      <w:marBottom w:val="0"/>
      <w:divBdr>
        <w:top w:val="none" w:sz="0" w:space="0" w:color="auto"/>
        <w:left w:val="none" w:sz="0" w:space="0" w:color="auto"/>
        <w:bottom w:val="none" w:sz="0" w:space="0" w:color="auto"/>
        <w:right w:val="none" w:sz="0" w:space="0" w:color="auto"/>
      </w:divBdr>
    </w:div>
    <w:div w:id="2021546578">
      <w:bodyDiv w:val="1"/>
      <w:marLeft w:val="0"/>
      <w:marRight w:val="0"/>
      <w:marTop w:val="0"/>
      <w:marBottom w:val="0"/>
      <w:divBdr>
        <w:top w:val="none" w:sz="0" w:space="0" w:color="auto"/>
        <w:left w:val="none" w:sz="0" w:space="0" w:color="auto"/>
        <w:bottom w:val="none" w:sz="0" w:space="0" w:color="auto"/>
        <w:right w:val="none" w:sz="0" w:space="0" w:color="auto"/>
      </w:divBdr>
    </w:div>
    <w:div w:id="2028868681">
      <w:bodyDiv w:val="1"/>
      <w:marLeft w:val="0"/>
      <w:marRight w:val="0"/>
      <w:marTop w:val="0"/>
      <w:marBottom w:val="0"/>
      <w:divBdr>
        <w:top w:val="none" w:sz="0" w:space="0" w:color="auto"/>
        <w:left w:val="none" w:sz="0" w:space="0" w:color="auto"/>
        <w:bottom w:val="none" w:sz="0" w:space="0" w:color="auto"/>
        <w:right w:val="none" w:sz="0" w:space="0" w:color="auto"/>
      </w:divBdr>
      <w:divsChild>
        <w:div w:id="1384712916">
          <w:marLeft w:val="0"/>
          <w:marRight w:val="0"/>
          <w:marTop w:val="0"/>
          <w:marBottom w:val="0"/>
          <w:divBdr>
            <w:top w:val="none" w:sz="0" w:space="0" w:color="auto"/>
            <w:left w:val="none" w:sz="0" w:space="0" w:color="auto"/>
            <w:bottom w:val="none" w:sz="0" w:space="0" w:color="auto"/>
            <w:right w:val="none" w:sz="0" w:space="0" w:color="auto"/>
          </w:divBdr>
          <w:divsChild>
            <w:div w:id="301814385">
              <w:marLeft w:val="0"/>
              <w:marRight w:val="0"/>
              <w:marTop w:val="0"/>
              <w:marBottom w:val="0"/>
              <w:divBdr>
                <w:top w:val="none" w:sz="0" w:space="0" w:color="auto"/>
                <w:left w:val="none" w:sz="0" w:space="0" w:color="auto"/>
                <w:bottom w:val="none" w:sz="0" w:space="0" w:color="auto"/>
                <w:right w:val="none" w:sz="0" w:space="0" w:color="auto"/>
              </w:divBdr>
              <w:divsChild>
                <w:div w:id="1508905719">
                  <w:marLeft w:val="0"/>
                  <w:marRight w:val="0"/>
                  <w:marTop w:val="0"/>
                  <w:marBottom w:val="0"/>
                  <w:divBdr>
                    <w:top w:val="none" w:sz="0" w:space="0" w:color="auto"/>
                    <w:left w:val="none" w:sz="0" w:space="0" w:color="auto"/>
                    <w:bottom w:val="none" w:sz="0" w:space="0" w:color="auto"/>
                    <w:right w:val="none" w:sz="0" w:space="0" w:color="auto"/>
                  </w:divBdr>
                  <w:divsChild>
                    <w:div w:id="239096727">
                      <w:marLeft w:val="0"/>
                      <w:marRight w:val="0"/>
                      <w:marTop w:val="0"/>
                      <w:marBottom w:val="0"/>
                      <w:divBdr>
                        <w:top w:val="none" w:sz="0" w:space="0" w:color="auto"/>
                        <w:left w:val="none" w:sz="0" w:space="0" w:color="auto"/>
                        <w:bottom w:val="none" w:sz="0" w:space="0" w:color="auto"/>
                        <w:right w:val="none" w:sz="0" w:space="0" w:color="auto"/>
                      </w:divBdr>
                      <w:divsChild>
                        <w:div w:id="709260366">
                          <w:marLeft w:val="0"/>
                          <w:marRight w:val="0"/>
                          <w:marTop w:val="0"/>
                          <w:marBottom w:val="0"/>
                          <w:divBdr>
                            <w:top w:val="none" w:sz="0" w:space="0" w:color="auto"/>
                            <w:left w:val="none" w:sz="0" w:space="0" w:color="auto"/>
                            <w:bottom w:val="none" w:sz="0" w:space="0" w:color="auto"/>
                            <w:right w:val="none" w:sz="0" w:space="0" w:color="auto"/>
                          </w:divBdr>
                          <w:divsChild>
                            <w:div w:id="2025591570">
                              <w:marLeft w:val="0"/>
                              <w:marRight w:val="0"/>
                              <w:marTop w:val="0"/>
                              <w:marBottom w:val="0"/>
                              <w:divBdr>
                                <w:top w:val="none" w:sz="0" w:space="0" w:color="auto"/>
                                <w:left w:val="none" w:sz="0" w:space="0" w:color="auto"/>
                                <w:bottom w:val="none" w:sz="0" w:space="0" w:color="auto"/>
                                <w:right w:val="none" w:sz="0" w:space="0" w:color="auto"/>
                              </w:divBdr>
                              <w:divsChild>
                                <w:div w:id="1732924465">
                                  <w:marLeft w:val="0"/>
                                  <w:marRight w:val="0"/>
                                  <w:marTop w:val="0"/>
                                  <w:marBottom w:val="0"/>
                                  <w:divBdr>
                                    <w:top w:val="none" w:sz="0" w:space="0" w:color="auto"/>
                                    <w:left w:val="none" w:sz="0" w:space="0" w:color="auto"/>
                                    <w:bottom w:val="none" w:sz="0" w:space="0" w:color="auto"/>
                                    <w:right w:val="none" w:sz="0" w:space="0" w:color="auto"/>
                                  </w:divBdr>
                                  <w:divsChild>
                                    <w:div w:id="950164059">
                                      <w:marLeft w:val="0"/>
                                      <w:marRight w:val="0"/>
                                      <w:marTop w:val="0"/>
                                      <w:marBottom w:val="0"/>
                                      <w:divBdr>
                                        <w:top w:val="none" w:sz="0" w:space="0" w:color="auto"/>
                                        <w:left w:val="none" w:sz="0" w:space="0" w:color="auto"/>
                                        <w:bottom w:val="none" w:sz="0" w:space="0" w:color="auto"/>
                                        <w:right w:val="none" w:sz="0" w:space="0" w:color="auto"/>
                                      </w:divBdr>
                                      <w:divsChild>
                                        <w:div w:id="210919168">
                                          <w:marLeft w:val="0"/>
                                          <w:marRight w:val="0"/>
                                          <w:marTop w:val="0"/>
                                          <w:marBottom w:val="0"/>
                                          <w:divBdr>
                                            <w:top w:val="none" w:sz="0" w:space="0" w:color="auto"/>
                                            <w:left w:val="none" w:sz="0" w:space="0" w:color="auto"/>
                                            <w:bottom w:val="none" w:sz="0" w:space="0" w:color="auto"/>
                                            <w:right w:val="none" w:sz="0" w:space="0" w:color="auto"/>
                                          </w:divBdr>
                                          <w:divsChild>
                                            <w:div w:id="15283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395733">
      <w:bodyDiv w:val="1"/>
      <w:marLeft w:val="0"/>
      <w:marRight w:val="0"/>
      <w:marTop w:val="0"/>
      <w:marBottom w:val="0"/>
      <w:divBdr>
        <w:top w:val="none" w:sz="0" w:space="0" w:color="auto"/>
        <w:left w:val="none" w:sz="0" w:space="0" w:color="auto"/>
        <w:bottom w:val="none" w:sz="0" w:space="0" w:color="auto"/>
        <w:right w:val="none" w:sz="0" w:space="0" w:color="auto"/>
      </w:divBdr>
    </w:div>
    <w:div w:id="2076396741">
      <w:bodyDiv w:val="1"/>
      <w:marLeft w:val="0"/>
      <w:marRight w:val="0"/>
      <w:marTop w:val="0"/>
      <w:marBottom w:val="0"/>
      <w:divBdr>
        <w:top w:val="none" w:sz="0" w:space="0" w:color="auto"/>
        <w:left w:val="none" w:sz="0" w:space="0" w:color="auto"/>
        <w:bottom w:val="none" w:sz="0" w:space="0" w:color="auto"/>
        <w:right w:val="none" w:sz="0" w:space="0" w:color="auto"/>
      </w:divBdr>
    </w:div>
    <w:div w:id="2081250271">
      <w:bodyDiv w:val="1"/>
      <w:marLeft w:val="0"/>
      <w:marRight w:val="0"/>
      <w:marTop w:val="0"/>
      <w:marBottom w:val="0"/>
      <w:divBdr>
        <w:top w:val="none" w:sz="0" w:space="0" w:color="auto"/>
        <w:left w:val="none" w:sz="0" w:space="0" w:color="auto"/>
        <w:bottom w:val="none" w:sz="0" w:space="0" w:color="auto"/>
        <w:right w:val="none" w:sz="0" w:space="0" w:color="auto"/>
      </w:divBdr>
    </w:div>
    <w:div w:id="2090345106">
      <w:bodyDiv w:val="1"/>
      <w:marLeft w:val="0"/>
      <w:marRight w:val="0"/>
      <w:marTop w:val="0"/>
      <w:marBottom w:val="0"/>
      <w:divBdr>
        <w:top w:val="none" w:sz="0" w:space="0" w:color="auto"/>
        <w:left w:val="none" w:sz="0" w:space="0" w:color="auto"/>
        <w:bottom w:val="none" w:sz="0" w:space="0" w:color="auto"/>
        <w:right w:val="none" w:sz="0" w:space="0" w:color="auto"/>
      </w:divBdr>
      <w:divsChild>
        <w:div w:id="449864094">
          <w:marLeft w:val="0"/>
          <w:marRight w:val="0"/>
          <w:marTop w:val="0"/>
          <w:marBottom w:val="0"/>
          <w:divBdr>
            <w:top w:val="none" w:sz="0" w:space="0" w:color="auto"/>
            <w:left w:val="none" w:sz="0" w:space="0" w:color="auto"/>
            <w:bottom w:val="none" w:sz="0" w:space="0" w:color="auto"/>
            <w:right w:val="none" w:sz="0" w:space="0" w:color="auto"/>
          </w:divBdr>
          <w:divsChild>
            <w:div w:id="369381436">
              <w:marLeft w:val="0"/>
              <w:marRight w:val="0"/>
              <w:marTop w:val="0"/>
              <w:marBottom w:val="0"/>
              <w:divBdr>
                <w:top w:val="none" w:sz="0" w:space="0" w:color="auto"/>
                <w:left w:val="none" w:sz="0" w:space="0" w:color="auto"/>
                <w:bottom w:val="none" w:sz="0" w:space="0" w:color="auto"/>
                <w:right w:val="none" w:sz="0" w:space="0" w:color="auto"/>
              </w:divBdr>
              <w:divsChild>
                <w:div w:id="203250528">
                  <w:marLeft w:val="0"/>
                  <w:marRight w:val="0"/>
                  <w:marTop w:val="0"/>
                  <w:marBottom w:val="0"/>
                  <w:divBdr>
                    <w:top w:val="none" w:sz="0" w:space="0" w:color="auto"/>
                    <w:left w:val="none" w:sz="0" w:space="0" w:color="auto"/>
                    <w:bottom w:val="none" w:sz="0" w:space="0" w:color="auto"/>
                    <w:right w:val="none" w:sz="0" w:space="0" w:color="auto"/>
                  </w:divBdr>
                  <w:divsChild>
                    <w:div w:id="925965187">
                      <w:marLeft w:val="0"/>
                      <w:marRight w:val="0"/>
                      <w:marTop w:val="0"/>
                      <w:marBottom w:val="0"/>
                      <w:divBdr>
                        <w:top w:val="none" w:sz="0" w:space="0" w:color="auto"/>
                        <w:left w:val="none" w:sz="0" w:space="0" w:color="auto"/>
                        <w:bottom w:val="none" w:sz="0" w:space="0" w:color="auto"/>
                        <w:right w:val="none" w:sz="0" w:space="0" w:color="auto"/>
                      </w:divBdr>
                      <w:divsChild>
                        <w:div w:id="1953510078">
                          <w:marLeft w:val="0"/>
                          <w:marRight w:val="0"/>
                          <w:marTop w:val="0"/>
                          <w:marBottom w:val="0"/>
                          <w:divBdr>
                            <w:top w:val="none" w:sz="0" w:space="0" w:color="auto"/>
                            <w:left w:val="none" w:sz="0" w:space="0" w:color="auto"/>
                            <w:bottom w:val="none" w:sz="0" w:space="0" w:color="auto"/>
                            <w:right w:val="none" w:sz="0" w:space="0" w:color="auto"/>
                          </w:divBdr>
                          <w:divsChild>
                            <w:div w:id="1169906791">
                              <w:marLeft w:val="0"/>
                              <w:marRight w:val="0"/>
                              <w:marTop w:val="0"/>
                              <w:marBottom w:val="0"/>
                              <w:divBdr>
                                <w:top w:val="none" w:sz="0" w:space="0" w:color="auto"/>
                                <w:left w:val="none" w:sz="0" w:space="0" w:color="auto"/>
                                <w:bottom w:val="none" w:sz="0" w:space="0" w:color="auto"/>
                                <w:right w:val="none" w:sz="0" w:space="0" w:color="auto"/>
                              </w:divBdr>
                              <w:divsChild>
                                <w:div w:id="242566754">
                                  <w:marLeft w:val="0"/>
                                  <w:marRight w:val="0"/>
                                  <w:marTop w:val="0"/>
                                  <w:marBottom w:val="0"/>
                                  <w:divBdr>
                                    <w:top w:val="none" w:sz="0" w:space="0" w:color="auto"/>
                                    <w:left w:val="none" w:sz="0" w:space="0" w:color="auto"/>
                                    <w:bottom w:val="none" w:sz="0" w:space="0" w:color="auto"/>
                                    <w:right w:val="none" w:sz="0" w:space="0" w:color="auto"/>
                                  </w:divBdr>
                                  <w:divsChild>
                                    <w:div w:id="1321034389">
                                      <w:marLeft w:val="0"/>
                                      <w:marRight w:val="0"/>
                                      <w:marTop w:val="0"/>
                                      <w:marBottom w:val="0"/>
                                      <w:divBdr>
                                        <w:top w:val="none" w:sz="0" w:space="0" w:color="auto"/>
                                        <w:left w:val="none" w:sz="0" w:space="0" w:color="auto"/>
                                        <w:bottom w:val="none" w:sz="0" w:space="0" w:color="auto"/>
                                        <w:right w:val="none" w:sz="0" w:space="0" w:color="auto"/>
                                      </w:divBdr>
                                      <w:divsChild>
                                        <w:div w:id="2398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129239">
      <w:bodyDiv w:val="1"/>
      <w:marLeft w:val="0"/>
      <w:marRight w:val="0"/>
      <w:marTop w:val="0"/>
      <w:marBottom w:val="0"/>
      <w:divBdr>
        <w:top w:val="none" w:sz="0" w:space="0" w:color="auto"/>
        <w:left w:val="none" w:sz="0" w:space="0" w:color="auto"/>
        <w:bottom w:val="none" w:sz="0" w:space="0" w:color="auto"/>
        <w:right w:val="none" w:sz="0" w:space="0" w:color="auto"/>
      </w:divBdr>
      <w:divsChild>
        <w:div w:id="942109714">
          <w:marLeft w:val="0"/>
          <w:marRight w:val="0"/>
          <w:marTop w:val="0"/>
          <w:marBottom w:val="0"/>
          <w:divBdr>
            <w:top w:val="none" w:sz="0" w:space="0" w:color="auto"/>
            <w:left w:val="none" w:sz="0" w:space="0" w:color="auto"/>
            <w:bottom w:val="none" w:sz="0" w:space="0" w:color="auto"/>
            <w:right w:val="none" w:sz="0" w:space="0" w:color="auto"/>
          </w:divBdr>
          <w:divsChild>
            <w:div w:id="992565879">
              <w:marLeft w:val="0"/>
              <w:marRight w:val="0"/>
              <w:marTop w:val="0"/>
              <w:marBottom w:val="0"/>
              <w:divBdr>
                <w:top w:val="none" w:sz="0" w:space="0" w:color="auto"/>
                <w:left w:val="none" w:sz="0" w:space="0" w:color="auto"/>
                <w:bottom w:val="none" w:sz="0" w:space="0" w:color="auto"/>
                <w:right w:val="none" w:sz="0" w:space="0" w:color="auto"/>
              </w:divBdr>
              <w:divsChild>
                <w:div w:id="926814991">
                  <w:marLeft w:val="0"/>
                  <w:marRight w:val="0"/>
                  <w:marTop w:val="0"/>
                  <w:marBottom w:val="0"/>
                  <w:divBdr>
                    <w:top w:val="none" w:sz="0" w:space="0" w:color="auto"/>
                    <w:left w:val="none" w:sz="0" w:space="0" w:color="auto"/>
                    <w:bottom w:val="none" w:sz="0" w:space="0" w:color="auto"/>
                    <w:right w:val="none" w:sz="0" w:space="0" w:color="auto"/>
                  </w:divBdr>
                  <w:divsChild>
                    <w:div w:id="976256444">
                      <w:marLeft w:val="0"/>
                      <w:marRight w:val="0"/>
                      <w:marTop w:val="0"/>
                      <w:marBottom w:val="0"/>
                      <w:divBdr>
                        <w:top w:val="none" w:sz="0" w:space="0" w:color="auto"/>
                        <w:left w:val="none" w:sz="0" w:space="0" w:color="auto"/>
                        <w:bottom w:val="none" w:sz="0" w:space="0" w:color="auto"/>
                        <w:right w:val="none" w:sz="0" w:space="0" w:color="auto"/>
                      </w:divBdr>
                      <w:divsChild>
                        <w:div w:id="1500731670">
                          <w:marLeft w:val="0"/>
                          <w:marRight w:val="0"/>
                          <w:marTop w:val="0"/>
                          <w:marBottom w:val="0"/>
                          <w:divBdr>
                            <w:top w:val="none" w:sz="0" w:space="0" w:color="auto"/>
                            <w:left w:val="none" w:sz="0" w:space="0" w:color="auto"/>
                            <w:bottom w:val="none" w:sz="0" w:space="0" w:color="auto"/>
                            <w:right w:val="none" w:sz="0" w:space="0" w:color="auto"/>
                          </w:divBdr>
                          <w:divsChild>
                            <w:div w:id="1182670505">
                              <w:marLeft w:val="0"/>
                              <w:marRight w:val="0"/>
                              <w:marTop w:val="0"/>
                              <w:marBottom w:val="0"/>
                              <w:divBdr>
                                <w:top w:val="none" w:sz="0" w:space="0" w:color="auto"/>
                                <w:left w:val="none" w:sz="0" w:space="0" w:color="auto"/>
                                <w:bottom w:val="none" w:sz="0" w:space="0" w:color="auto"/>
                                <w:right w:val="none" w:sz="0" w:space="0" w:color="auto"/>
                              </w:divBdr>
                              <w:divsChild>
                                <w:div w:id="1697078063">
                                  <w:marLeft w:val="0"/>
                                  <w:marRight w:val="0"/>
                                  <w:marTop w:val="0"/>
                                  <w:marBottom w:val="0"/>
                                  <w:divBdr>
                                    <w:top w:val="none" w:sz="0" w:space="0" w:color="auto"/>
                                    <w:left w:val="none" w:sz="0" w:space="0" w:color="auto"/>
                                    <w:bottom w:val="none" w:sz="0" w:space="0" w:color="auto"/>
                                    <w:right w:val="none" w:sz="0" w:space="0" w:color="auto"/>
                                  </w:divBdr>
                                  <w:divsChild>
                                    <w:div w:id="444466816">
                                      <w:marLeft w:val="0"/>
                                      <w:marRight w:val="0"/>
                                      <w:marTop w:val="0"/>
                                      <w:marBottom w:val="0"/>
                                      <w:divBdr>
                                        <w:top w:val="none" w:sz="0" w:space="0" w:color="auto"/>
                                        <w:left w:val="none" w:sz="0" w:space="0" w:color="auto"/>
                                        <w:bottom w:val="none" w:sz="0" w:space="0" w:color="auto"/>
                                        <w:right w:val="none" w:sz="0" w:space="0" w:color="auto"/>
                                      </w:divBdr>
                                      <w:divsChild>
                                        <w:div w:id="17010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453217">
      <w:bodyDiv w:val="1"/>
      <w:marLeft w:val="0"/>
      <w:marRight w:val="0"/>
      <w:marTop w:val="0"/>
      <w:marBottom w:val="0"/>
      <w:divBdr>
        <w:top w:val="none" w:sz="0" w:space="0" w:color="auto"/>
        <w:left w:val="none" w:sz="0" w:space="0" w:color="auto"/>
        <w:bottom w:val="none" w:sz="0" w:space="0" w:color="auto"/>
        <w:right w:val="none" w:sz="0" w:space="0" w:color="auto"/>
      </w:divBdr>
    </w:div>
    <w:div w:id="2105219328">
      <w:bodyDiv w:val="1"/>
      <w:marLeft w:val="0"/>
      <w:marRight w:val="0"/>
      <w:marTop w:val="0"/>
      <w:marBottom w:val="0"/>
      <w:divBdr>
        <w:top w:val="none" w:sz="0" w:space="0" w:color="auto"/>
        <w:left w:val="none" w:sz="0" w:space="0" w:color="auto"/>
        <w:bottom w:val="none" w:sz="0" w:space="0" w:color="auto"/>
        <w:right w:val="none" w:sz="0" w:space="0" w:color="auto"/>
      </w:divBdr>
      <w:divsChild>
        <w:div w:id="1666782883">
          <w:marLeft w:val="0"/>
          <w:marRight w:val="0"/>
          <w:marTop w:val="0"/>
          <w:marBottom w:val="0"/>
          <w:divBdr>
            <w:top w:val="none" w:sz="0" w:space="0" w:color="auto"/>
            <w:left w:val="none" w:sz="0" w:space="0" w:color="auto"/>
            <w:bottom w:val="none" w:sz="0" w:space="0" w:color="auto"/>
            <w:right w:val="none" w:sz="0" w:space="0" w:color="auto"/>
          </w:divBdr>
          <w:divsChild>
            <w:div w:id="1056856336">
              <w:marLeft w:val="0"/>
              <w:marRight w:val="0"/>
              <w:marTop w:val="0"/>
              <w:marBottom w:val="0"/>
              <w:divBdr>
                <w:top w:val="none" w:sz="0" w:space="0" w:color="auto"/>
                <w:left w:val="none" w:sz="0" w:space="0" w:color="auto"/>
                <w:bottom w:val="none" w:sz="0" w:space="0" w:color="auto"/>
                <w:right w:val="none" w:sz="0" w:space="0" w:color="auto"/>
              </w:divBdr>
              <w:divsChild>
                <w:div w:id="1453475336">
                  <w:marLeft w:val="0"/>
                  <w:marRight w:val="0"/>
                  <w:marTop w:val="0"/>
                  <w:marBottom w:val="0"/>
                  <w:divBdr>
                    <w:top w:val="none" w:sz="0" w:space="0" w:color="auto"/>
                    <w:left w:val="none" w:sz="0" w:space="0" w:color="auto"/>
                    <w:bottom w:val="none" w:sz="0" w:space="0" w:color="auto"/>
                    <w:right w:val="none" w:sz="0" w:space="0" w:color="auto"/>
                  </w:divBdr>
                  <w:divsChild>
                    <w:div w:id="306518604">
                      <w:marLeft w:val="0"/>
                      <w:marRight w:val="0"/>
                      <w:marTop w:val="0"/>
                      <w:marBottom w:val="0"/>
                      <w:divBdr>
                        <w:top w:val="none" w:sz="0" w:space="0" w:color="auto"/>
                        <w:left w:val="none" w:sz="0" w:space="0" w:color="auto"/>
                        <w:bottom w:val="none" w:sz="0" w:space="0" w:color="auto"/>
                        <w:right w:val="none" w:sz="0" w:space="0" w:color="auto"/>
                      </w:divBdr>
                      <w:divsChild>
                        <w:div w:id="82192874">
                          <w:marLeft w:val="0"/>
                          <w:marRight w:val="0"/>
                          <w:marTop w:val="0"/>
                          <w:marBottom w:val="0"/>
                          <w:divBdr>
                            <w:top w:val="none" w:sz="0" w:space="0" w:color="auto"/>
                            <w:left w:val="none" w:sz="0" w:space="0" w:color="auto"/>
                            <w:bottom w:val="none" w:sz="0" w:space="0" w:color="auto"/>
                            <w:right w:val="none" w:sz="0" w:space="0" w:color="auto"/>
                          </w:divBdr>
                          <w:divsChild>
                            <w:div w:id="1415398108">
                              <w:marLeft w:val="0"/>
                              <w:marRight w:val="0"/>
                              <w:marTop w:val="0"/>
                              <w:marBottom w:val="0"/>
                              <w:divBdr>
                                <w:top w:val="none" w:sz="0" w:space="0" w:color="auto"/>
                                <w:left w:val="none" w:sz="0" w:space="0" w:color="auto"/>
                                <w:bottom w:val="none" w:sz="0" w:space="0" w:color="auto"/>
                                <w:right w:val="none" w:sz="0" w:space="0" w:color="auto"/>
                              </w:divBdr>
                              <w:divsChild>
                                <w:div w:id="1631128012">
                                  <w:marLeft w:val="0"/>
                                  <w:marRight w:val="0"/>
                                  <w:marTop w:val="0"/>
                                  <w:marBottom w:val="0"/>
                                  <w:divBdr>
                                    <w:top w:val="none" w:sz="0" w:space="0" w:color="auto"/>
                                    <w:left w:val="none" w:sz="0" w:space="0" w:color="auto"/>
                                    <w:bottom w:val="none" w:sz="0" w:space="0" w:color="auto"/>
                                    <w:right w:val="none" w:sz="0" w:space="0" w:color="auto"/>
                                  </w:divBdr>
                                  <w:divsChild>
                                    <w:div w:id="1532188327">
                                      <w:marLeft w:val="0"/>
                                      <w:marRight w:val="0"/>
                                      <w:marTop w:val="0"/>
                                      <w:marBottom w:val="0"/>
                                      <w:divBdr>
                                        <w:top w:val="none" w:sz="0" w:space="0" w:color="auto"/>
                                        <w:left w:val="none" w:sz="0" w:space="0" w:color="auto"/>
                                        <w:bottom w:val="none" w:sz="0" w:space="0" w:color="auto"/>
                                        <w:right w:val="none" w:sz="0" w:space="0" w:color="auto"/>
                                      </w:divBdr>
                                      <w:divsChild>
                                        <w:div w:id="8050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5297">
      <w:bodyDiv w:val="1"/>
      <w:marLeft w:val="0"/>
      <w:marRight w:val="0"/>
      <w:marTop w:val="0"/>
      <w:marBottom w:val="0"/>
      <w:divBdr>
        <w:top w:val="none" w:sz="0" w:space="0" w:color="auto"/>
        <w:left w:val="none" w:sz="0" w:space="0" w:color="auto"/>
        <w:bottom w:val="none" w:sz="0" w:space="0" w:color="auto"/>
        <w:right w:val="none" w:sz="0" w:space="0" w:color="auto"/>
      </w:divBdr>
    </w:div>
    <w:div w:id="2122995998">
      <w:bodyDiv w:val="1"/>
      <w:marLeft w:val="0"/>
      <w:marRight w:val="0"/>
      <w:marTop w:val="0"/>
      <w:marBottom w:val="0"/>
      <w:divBdr>
        <w:top w:val="none" w:sz="0" w:space="0" w:color="auto"/>
        <w:left w:val="none" w:sz="0" w:space="0" w:color="auto"/>
        <w:bottom w:val="none" w:sz="0" w:space="0" w:color="auto"/>
        <w:right w:val="none" w:sz="0" w:space="0" w:color="auto"/>
      </w:divBdr>
      <w:divsChild>
        <w:div w:id="541745566">
          <w:marLeft w:val="0"/>
          <w:marRight w:val="0"/>
          <w:marTop w:val="0"/>
          <w:marBottom w:val="0"/>
          <w:divBdr>
            <w:top w:val="none" w:sz="0" w:space="0" w:color="auto"/>
            <w:left w:val="none" w:sz="0" w:space="0" w:color="auto"/>
            <w:bottom w:val="none" w:sz="0" w:space="0" w:color="auto"/>
            <w:right w:val="none" w:sz="0" w:space="0" w:color="auto"/>
          </w:divBdr>
        </w:div>
      </w:divsChild>
    </w:div>
    <w:div w:id="21463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lsedirektoratet.no/kvalitet-planlegging/helsefaglige-kodeverk/ncmp-og-ncsp/Sider/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DD67D9B0C14304BB7C0C97CDBB7F7B6" ma:contentTypeVersion="1" ma:contentTypeDescription="Opprett et nytt dokument." ma:contentTypeScope="" ma:versionID="646c93a96d3a33da71fab665c374da24">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84A923-71AD-4988-9CE6-4CC0A8E93087}"/>
</file>

<file path=customXml/itemProps2.xml><?xml version="1.0" encoding="utf-8"?>
<ds:datastoreItem xmlns:ds="http://schemas.openxmlformats.org/officeDocument/2006/customXml" ds:itemID="{BA63F802-C54E-4A80-A8F1-7AB5E74121F7}"/>
</file>

<file path=customXml/itemProps3.xml><?xml version="1.0" encoding="utf-8"?>
<ds:datastoreItem xmlns:ds="http://schemas.openxmlformats.org/officeDocument/2006/customXml" ds:itemID="{BB6054B6-BED9-4CBE-91FE-6411B44DE556}"/>
</file>

<file path=customXml/itemProps4.xml><?xml version="1.0" encoding="utf-8"?>
<ds:datastoreItem xmlns:ds="http://schemas.openxmlformats.org/officeDocument/2006/customXml" ds:itemID="{1F4D6582-725A-4300-8F8A-0025DF4F03A5}"/>
</file>

<file path=docProps/app.xml><?xml version="1.0" encoding="utf-8"?>
<Properties xmlns="http://schemas.openxmlformats.org/officeDocument/2006/extended-properties" xmlns:vt="http://schemas.openxmlformats.org/officeDocument/2006/docPropsVTypes">
  <Template>Normal</Template>
  <TotalTime>61</TotalTime>
  <Pages>51</Pages>
  <Words>16386</Words>
  <Characters>103209</Characters>
  <Application>Microsoft Office Word</Application>
  <DocSecurity>0</DocSecurity>
  <Lines>860</Lines>
  <Paragraphs>238</Paragraphs>
  <ScaleCrop>false</ScaleCrop>
  <HeadingPairs>
    <vt:vector size="2" baseType="variant">
      <vt:variant>
        <vt:lpstr>Tittel</vt:lpstr>
      </vt:variant>
      <vt:variant>
        <vt:i4>1</vt:i4>
      </vt:variant>
    </vt:vector>
  </HeadingPairs>
  <TitlesOfParts>
    <vt:vector size="1" baseType="lpstr">
      <vt:lpstr>ØH/11</vt:lpstr>
    </vt:vector>
  </TitlesOfParts>
  <Company>KITH AS</Company>
  <LinksUpToDate>false</LinksUpToDate>
  <CharactersWithSpaces>119357</CharactersWithSpaces>
  <SharedDoc>false</SharedDoc>
  <HLinks>
    <vt:vector size="6" baseType="variant">
      <vt:variant>
        <vt:i4>4784222</vt:i4>
      </vt:variant>
      <vt:variant>
        <vt:i4>0</vt:i4>
      </vt:variant>
      <vt:variant>
        <vt:i4>0</vt:i4>
      </vt:variant>
      <vt:variant>
        <vt:i4>5</vt:i4>
      </vt:variant>
      <vt:variant>
        <vt:lpwstr>http://www.kith.no/icd-10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ØH/11</dc:title>
  <dc:creator>Gunhild Rognstad</dc:creator>
  <cp:lastModifiedBy>Gunhild Rognstad</cp:lastModifiedBy>
  <cp:revision>5</cp:revision>
  <cp:lastPrinted>2015-12-02T09:26:00Z</cp:lastPrinted>
  <dcterms:created xsi:type="dcterms:W3CDTF">2015-12-17T08:28:00Z</dcterms:created>
  <dcterms:modified xsi:type="dcterms:W3CDTF">2015-12-17T13:36:00Z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0x010100BDD67D9B0C14304BB7C0C97CDBB7F7B6</vt:lpwstr>
  </property>
</Properties>
</file>