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3378"/>
        <w:tblW w:w="8897" w:type="dxa"/>
        <w:tblBorders>
          <w:top w:val="single" w:sz="4" w:space="0" w:color="787878" w:themeColor="background1" w:themeShade="80"/>
          <w:left w:val="none" w:sz="0" w:space="0" w:color="auto"/>
          <w:bottom w:val="single" w:sz="4" w:space="0" w:color="787878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805"/>
        <w:gridCol w:w="7092"/>
      </w:tblGrid>
      <w:tr w:rsidR="00FF5B70" w14:paraId="499ECCB7" w14:textId="77777777" w:rsidTr="00FA3E81">
        <w:trPr>
          <w:trHeight w:val="408"/>
        </w:trPr>
        <w:tc>
          <w:tcPr>
            <w:tcW w:w="1805" w:type="dxa"/>
          </w:tcPr>
          <w:p w14:paraId="6D6596FB" w14:textId="017E500F" w:rsidR="00FF5B70" w:rsidRPr="00FF5B70" w:rsidRDefault="00677CE9" w:rsidP="00CC1552">
            <w:pPr>
              <w:pStyle w:val="Mottakerinfo"/>
              <w:spacing w:after="0"/>
              <w:rPr>
                <w:b/>
              </w:rPr>
            </w:pPr>
            <w:r>
              <w:rPr>
                <w:b/>
              </w:rPr>
              <w:t>Gjelder for</w:t>
            </w:r>
          </w:p>
        </w:tc>
        <w:tc>
          <w:tcPr>
            <w:tcW w:w="7092" w:type="dxa"/>
          </w:tcPr>
          <w:p w14:paraId="6D5DFC23" w14:textId="26137FE5" w:rsidR="00FF5B70" w:rsidRDefault="00677CE9" w:rsidP="00CC1552">
            <w:pPr>
              <w:pStyle w:val="Mottakerinfo"/>
              <w:spacing w:after="0"/>
            </w:pPr>
            <w:r>
              <w:t>Kundesenteret i Norsk helsenett</w:t>
            </w:r>
          </w:p>
        </w:tc>
      </w:tr>
      <w:tr w:rsidR="00FF5B70" w14:paraId="6A3BB036" w14:textId="77777777" w:rsidTr="00FA3E81">
        <w:trPr>
          <w:trHeight w:val="408"/>
        </w:trPr>
        <w:tc>
          <w:tcPr>
            <w:tcW w:w="1805" w:type="dxa"/>
          </w:tcPr>
          <w:p w14:paraId="1BE2C65B" w14:textId="77777777" w:rsidR="00FF5B70" w:rsidRPr="00FF5B70" w:rsidRDefault="00FF5B70" w:rsidP="00CC1552">
            <w:pPr>
              <w:pStyle w:val="Mottakerinfo"/>
              <w:spacing w:after="0"/>
              <w:rPr>
                <w:b/>
              </w:rPr>
            </w:pPr>
            <w:r w:rsidRPr="0097533B">
              <w:rPr>
                <w:b/>
              </w:rPr>
              <w:t>Dato</w:t>
            </w:r>
          </w:p>
        </w:tc>
        <w:tc>
          <w:tcPr>
            <w:tcW w:w="7092" w:type="dxa"/>
          </w:tcPr>
          <w:sdt>
            <w:sdtPr>
              <w:alias w:val="Dato"/>
              <w:tag w:val="Dato"/>
              <w:id w:val="-1801682029"/>
              <w:placeholder>
                <w:docPart w:val="2D968D386FB6441584211BD82E100E33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5E05577" w14:textId="77777777" w:rsidR="00FF5B70" w:rsidRDefault="00FF5B70" w:rsidP="00CC1552">
                <w:pPr>
                  <w:pStyle w:val="Mottakerinfo"/>
                  <w:spacing w:after="0"/>
                </w:pPr>
                <w:r w:rsidRPr="005F1037">
                  <w:fldChar w:fldCharType="begin"/>
                </w:r>
                <w:r w:rsidRPr="005F1037">
                  <w:instrText xml:space="preserve"> CREATEDATE  \@ "dd.MM.yyyy"  \* MERGEFORMAT </w:instrText>
                </w:r>
                <w:r w:rsidRPr="005F1037">
                  <w:fldChar w:fldCharType="separate"/>
                </w:r>
                <w:r w:rsidR="00677CE9">
                  <w:rPr>
                    <w:noProof/>
                  </w:rPr>
                  <w:t>11.01.2023</w:t>
                </w:r>
                <w:r w:rsidRPr="005F1037">
                  <w:fldChar w:fldCharType="end"/>
                </w:r>
              </w:p>
            </w:sdtContent>
          </w:sdt>
        </w:tc>
      </w:tr>
      <w:tr w:rsidR="00FF5B70" w14:paraId="3E7367BF" w14:textId="77777777" w:rsidTr="00FA3E81">
        <w:trPr>
          <w:trHeight w:val="495"/>
        </w:trPr>
        <w:tc>
          <w:tcPr>
            <w:tcW w:w="1805" w:type="dxa"/>
          </w:tcPr>
          <w:p w14:paraId="128E9FDB" w14:textId="2136A39E" w:rsidR="00FF5B70" w:rsidRPr="0097533B" w:rsidRDefault="00677CE9" w:rsidP="00CC1552">
            <w:pPr>
              <w:pStyle w:val="Mottakerinfo"/>
              <w:spacing w:after="0"/>
              <w:rPr>
                <w:b/>
              </w:rPr>
            </w:pPr>
            <w:r>
              <w:rPr>
                <w:b/>
              </w:rPr>
              <w:t>Utarbeidet av</w:t>
            </w:r>
          </w:p>
        </w:tc>
        <w:tc>
          <w:tcPr>
            <w:tcW w:w="7092" w:type="dxa"/>
          </w:tcPr>
          <w:p w14:paraId="04976110" w14:textId="6ACE508E" w:rsidR="00FF5B70" w:rsidRDefault="00677CE9" w:rsidP="00CC1552">
            <w:pPr>
              <w:pStyle w:val="Mottakerinfo"/>
              <w:spacing w:after="0"/>
            </w:pPr>
            <w:r>
              <w:t>Direktoratet for e-helse</w:t>
            </w:r>
          </w:p>
        </w:tc>
      </w:tr>
    </w:tbl>
    <w:p w14:paraId="6C5FE86B" w14:textId="77777777" w:rsidR="00B05AE8" w:rsidRDefault="00B05AE8" w:rsidP="009128F3">
      <w:pPr>
        <w:pStyle w:val="Kapitteltittel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900B4" wp14:editId="48ACE55D">
                <wp:simplePos x="0" y="0"/>
                <wp:positionH relativeFrom="column">
                  <wp:posOffset>2311400</wp:posOffset>
                </wp:positionH>
                <wp:positionV relativeFrom="paragraph">
                  <wp:posOffset>-156431</wp:posOffset>
                </wp:positionV>
                <wp:extent cx="2374265" cy="522515"/>
                <wp:effectExtent l="0" t="0" r="127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305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7"/>
                            </w:tblGrid>
                            <w:tr w:rsidR="00B05AE8" w:rsidRPr="002D54CE" w14:paraId="4744DD25" w14:textId="77777777" w:rsidTr="00B05AE8">
                              <w:trPr>
                                <w:trHeight w:val="417"/>
                              </w:trPr>
                              <w:tc>
                                <w:tcPr>
                                  <w:tcW w:w="3057" w:type="dxa"/>
                                </w:tcPr>
                                <w:p w14:paraId="07F46EA1" w14:textId="52471151" w:rsidR="00B05AE8" w:rsidRPr="002D54CE" w:rsidRDefault="00677CE9" w:rsidP="00B05AE8">
                                  <w:pPr>
                                    <w:pStyle w:val="Tittel"/>
                                    <w:rPr>
                                      <w:szCs w:val="48"/>
                                    </w:rPr>
                                  </w:pPr>
                                  <w:r>
                                    <w:rPr>
                                      <w:szCs w:val="48"/>
                                    </w:rPr>
                                    <w:t>Rutine</w:t>
                                  </w:r>
                                </w:p>
                              </w:tc>
                            </w:tr>
                          </w:tbl>
                          <w:p w14:paraId="37E4B94C" w14:textId="77777777" w:rsidR="00B05AE8" w:rsidRDefault="00B05AE8" w:rsidP="005F1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900B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82pt;margin-top:-12.3pt;width:186.95pt;height:41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" stroked="f">
                <v:textbox>
                  <w:txbxContent>
                    <w:tbl>
                      <w:tblPr>
                        <w:tblStyle w:val="Tabellrutenett"/>
                        <w:tblW w:w="305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7"/>
                      </w:tblGrid>
                      <w:tr w:rsidR="00B05AE8" w:rsidRPr="002D54CE" w14:paraId="4744DD25" w14:textId="77777777" w:rsidTr="00B05AE8">
                        <w:trPr>
                          <w:trHeight w:val="417"/>
                        </w:trPr>
                        <w:tc>
                          <w:tcPr>
                            <w:tcW w:w="3057" w:type="dxa"/>
                          </w:tcPr>
                          <w:p w14:paraId="07F46EA1" w14:textId="52471151" w:rsidR="00B05AE8" w:rsidRPr="002D54CE" w:rsidRDefault="00677CE9" w:rsidP="00B05AE8">
                            <w:pPr>
                              <w:pStyle w:val="Tittel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>Rutine</w:t>
                            </w:r>
                          </w:p>
                        </w:tc>
                      </w:tr>
                    </w:tbl>
                    <w:p w14:paraId="37E4B94C" w14:textId="77777777" w:rsidR="00B05AE8" w:rsidRDefault="00B05AE8" w:rsidP="005F1037"/>
                  </w:txbxContent>
                </v:textbox>
              </v:shape>
            </w:pict>
          </mc:Fallback>
        </mc:AlternateContent>
      </w:r>
    </w:p>
    <w:p w14:paraId="2E447D95" w14:textId="77777777" w:rsidR="00677CE9" w:rsidRDefault="00677CE9">
      <w:pPr>
        <w:spacing w:line="259" w:lineRule="auto"/>
      </w:pPr>
    </w:p>
    <w:p w14:paraId="5582E79A" w14:textId="2E7E7B82" w:rsidR="00677CE9" w:rsidRDefault="00677CE9" w:rsidP="00677CE9">
      <w:pPr>
        <w:pStyle w:val="Overskrift1"/>
        <w:numPr>
          <w:ilvl w:val="0"/>
          <w:numId w:val="0"/>
        </w:numPr>
        <w:spacing w:before="240" w:after="240"/>
      </w:pPr>
      <w:r w:rsidRPr="00677CE9">
        <w:rPr>
          <w:sz w:val="40"/>
          <w:szCs w:val="24"/>
        </w:rPr>
        <w:t xml:space="preserve">Rutine for </w:t>
      </w:r>
      <w:r>
        <w:rPr>
          <w:sz w:val="40"/>
          <w:szCs w:val="24"/>
        </w:rPr>
        <w:t>avvikende bruk av tjenestetyper</w:t>
      </w:r>
    </w:p>
    <w:p w14:paraId="19FBEB4B" w14:textId="77777777" w:rsidR="00677CE9" w:rsidRDefault="00677CE9" w:rsidP="00677CE9">
      <w:r>
        <w:t xml:space="preserve">Når en kunde ber om en tjenestetype som ikke er i henhold til </w:t>
      </w:r>
      <w:hyperlink r:id="rId11" w:history="1">
        <w:r w:rsidRPr="00B14A88">
          <w:rPr>
            <w:rStyle w:val="Hyperkobling"/>
          </w:rPr>
          <w:t>Standard for tjenestebasert adressering del 3</w:t>
        </w:r>
      </w:hyperlink>
      <w:r>
        <w:t xml:space="preserve">, må dette meldes inn til </w:t>
      </w:r>
      <w:hyperlink r:id="rId12" w:history="1">
        <w:r w:rsidRPr="00B14A88">
          <w:rPr>
            <w:rStyle w:val="Hyperkobling"/>
          </w:rPr>
          <w:t>Utvalg for tjenestetyper i Adresseregisteret</w:t>
        </w:r>
      </w:hyperlink>
      <w:r>
        <w:t>.</w:t>
      </w:r>
    </w:p>
    <w:p w14:paraId="707E68BF" w14:textId="1C4FB1AE" w:rsidR="00677CE9" w:rsidRDefault="00677CE9" w:rsidP="00677CE9">
      <w:r>
        <w:t xml:space="preserve">Send en e-post til </w:t>
      </w:r>
      <w:hyperlink r:id="rId13" w:history="1">
        <w:r w:rsidRPr="00A000EB">
          <w:rPr>
            <w:rStyle w:val="Hyperkobling"/>
          </w:rPr>
          <w:t>meldingshjelp@ehelse.no</w:t>
        </w:r>
      </w:hyperlink>
      <w:r>
        <w:t xml:space="preserve">, </w:t>
      </w:r>
      <w:r w:rsidR="00903F2E">
        <w:t xml:space="preserve">og </w:t>
      </w:r>
      <w:r>
        <w:t>merk den med «Utvalg for tjenestetyper».</w:t>
      </w:r>
    </w:p>
    <w:p w14:paraId="3C8552AF" w14:textId="77777777" w:rsidR="00677CE9" w:rsidRDefault="00677CE9" w:rsidP="00677CE9">
      <w:r>
        <w:t xml:space="preserve">E-posten må inneholde </w:t>
      </w:r>
    </w:p>
    <w:p w14:paraId="61C1E19C" w14:textId="77777777" w:rsidR="00677CE9" w:rsidRDefault="00677CE9" w:rsidP="00903F2E">
      <w:pPr>
        <w:pStyle w:val="Listeavsnitt"/>
        <w:numPr>
          <w:ilvl w:val="0"/>
          <w:numId w:val="39"/>
        </w:numPr>
        <w:tabs>
          <w:tab w:val="clear" w:pos="357"/>
        </w:tabs>
        <w:spacing w:line="259" w:lineRule="auto"/>
        <w:contextualSpacing/>
      </w:pPr>
      <w:r>
        <w:t>Hvilken virksomhet det gjelder og virksomhetstype</w:t>
      </w:r>
    </w:p>
    <w:p w14:paraId="65F8F5EF" w14:textId="77777777" w:rsidR="00677CE9" w:rsidRDefault="00677CE9" w:rsidP="00903F2E">
      <w:pPr>
        <w:pStyle w:val="Listeavsnitt"/>
        <w:numPr>
          <w:ilvl w:val="0"/>
          <w:numId w:val="39"/>
        </w:numPr>
        <w:tabs>
          <w:tab w:val="clear" w:pos="357"/>
        </w:tabs>
        <w:spacing w:line="259" w:lineRule="auto"/>
        <w:contextualSpacing/>
      </w:pPr>
      <w:r>
        <w:t>Hvilken tjenestetype som ønskes</w:t>
      </w:r>
    </w:p>
    <w:p w14:paraId="1AFFD0FB" w14:textId="77777777" w:rsidR="00677CE9" w:rsidRDefault="00677CE9" w:rsidP="00903F2E">
      <w:pPr>
        <w:pStyle w:val="Listeavsnitt"/>
        <w:numPr>
          <w:ilvl w:val="0"/>
          <w:numId w:val="39"/>
        </w:numPr>
        <w:tabs>
          <w:tab w:val="clear" w:pos="357"/>
        </w:tabs>
        <w:spacing w:line="259" w:lineRule="auto"/>
        <w:contextualSpacing/>
      </w:pPr>
      <w:r>
        <w:t>Begrunnelse</w:t>
      </w:r>
    </w:p>
    <w:p w14:paraId="6300EA06" w14:textId="77777777" w:rsidR="00677CE9" w:rsidRDefault="00677CE9" w:rsidP="00903F2E">
      <w:pPr>
        <w:pStyle w:val="Listeavsnitt"/>
        <w:numPr>
          <w:ilvl w:val="0"/>
          <w:numId w:val="39"/>
        </w:numPr>
        <w:tabs>
          <w:tab w:val="clear" w:pos="357"/>
        </w:tabs>
        <w:spacing w:line="259" w:lineRule="auto"/>
        <w:contextualSpacing/>
      </w:pPr>
      <w:r>
        <w:t>Kontaktperson hos virksomheten</w:t>
      </w:r>
    </w:p>
    <w:p w14:paraId="351ED4E7" w14:textId="0AFAD3B5" w:rsidR="00677CE9" w:rsidRDefault="00677CE9" w:rsidP="00677CE9">
      <w:r>
        <w:t>Utvalget har faste møter den første torsdag</w:t>
      </w:r>
      <w:r w:rsidR="00903F2E">
        <w:t>en</w:t>
      </w:r>
      <w:r>
        <w:t xml:space="preserve"> i hver måned, og behandler saker fortløpende.</w:t>
      </w:r>
    </w:p>
    <w:p w14:paraId="7ADA6AE5" w14:textId="77777777" w:rsidR="00677CE9" w:rsidRPr="005C7F50" w:rsidRDefault="00677CE9" w:rsidP="00677CE9">
      <w:r>
        <w:t>Ved hastesaker har vi mulighet for raskere avklaringer.</w:t>
      </w:r>
    </w:p>
    <w:sectPr w:rsidR="00677CE9" w:rsidRPr="005C7F50" w:rsidSect="00F936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49" w:right="1531" w:bottom="1418" w:left="1531" w:header="62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D5BB" w14:textId="77777777" w:rsidR="00677CE9" w:rsidRDefault="00677CE9" w:rsidP="00887D43">
      <w:pPr>
        <w:spacing w:after="0" w:line="240" w:lineRule="auto"/>
      </w:pPr>
      <w:r>
        <w:separator/>
      </w:r>
    </w:p>
  </w:endnote>
  <w:endnote w:type="continuationSeparator" w:id="0">
    <w:p w14:paraId="3136CE0B" w14:textId="77777777" w:rsidR="00677CE9" w:rsidRDefault="00677CE9" w:rsidP="0088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4DFB" w14:textId="77777777" w:rsidR="00322683" w:rsidRDefault="0032268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87878" w:themeColor="background1" w:themeShade="80"/>
      </w:rPr>
      <w:id w:val="-1229911756"/>
      <w:docPartObj>
        <w:docPartGallery w:val="Page Numbers (Bottom of Page)"/>
        <w:docPartUnique/>
      </w:docPartObj>
    </w:sdtPr>
    <w:sdtEndPr/>
    <w:sdtContent>
      <w:p w14:paraId="61495158" w14:textId="77777777" w:rsidR="00424872" w:rsidRPr="00737DB8" w:rsidRDefault="00424872">
        <w:pPr>
          <w:pStyle w:val="Bunntekst"/>
          <w:jc w:val="right"/>
          <w:rPr>
            <w:color w:val="787878" w:themeColor="background1" w:themeShade="80"/>
          </w:rPr>
        </w:pPr>
        <w:r w:rsidRPr="00737DB8">
          <w:rPr>
            <w:color w:val="787878" w:themeColor="background1" w:themeShade="80"/>
          </w:rPr>
          <w:fldChar w:fldCharType="begin"/>
        </w:r>
        <w:r w:rsidRPr="00737DB8">
          <w:rPr>
            <w:color w:val="787878" w:themeColor="background1" w:themeShade="80"/>
          </w:rPr>
          <w:instrText>PAGE   \* MERGEFORMAT</w:instrText>
        </w:r>
        <w:r w:rsidRPr="00737DB8">
          <w:rPr>
            <w:color w:val="787878" w:themeColor="background1" w:themeShade="80"/>
          </w:rPr>
          <w:fldChar w:fldCharType="separate"/>
        </w:r>
        <w:r w:rsidR="00EA1AB6">
          <w:rPr>
            <w:noProof/>
            <w:color w:val="787878" w:themeColor="background1" w:themeShade="80"/>
          </w:rPr>
          <w:t>3</w:t>
        </w:r>
        <w:r w:rsidRPr="00737DB8">
          <w:rPr>
            <w:color w:val="787878" w:themeColor="background1" w:themeShade="80"/>
          </w:rPr>
          <w:fldChar w:fldCharType="end"/>
        </w:r>
      </w:p>
    </w:sdtContent>
  </w:sdt>
  <w:p w14:paraId="54C292D4" w14:textId="77777777" w:rsidR="008471BD" w:rsidRDefault="008471BD" w:rsidP="008471B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F3B2" w14:textId="77777777" w:rsidR="00322683" w:rsidRDefault="003226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F0CF" w14:textId="77777777" w:rsidR="00677CE9" w:rsidRDefault="00677CE9" w:rsidP="00887D43">
      <w:pPr>
        <w:spacing w:after="0" w:line="240" w:lineRule="auto"/>
      </w:pPr>
      <w:r>
        <w:separator/>
      </w:r>
    </w:p>
  </w:footnote>
  <w:footnote w:type="continuationSeparator" w:id="0">
    <w:p w14:paraId="425844D2" w14:textId="77777777" w:rsidR="00677CE9" w:rsidRDefault="00677CE9" w:rsidP="0088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B46C" w14:textId="77777777" w:rsidR="00322683" w:rsidRDefault="0032268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7CC7" w14:textId="77777777" w:rsidR="00322683" w:rsidRDefault="0032268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5B82" w14:textId="6BEC3AF7" w:rsidR="00887D43" w:rsidRPr="00AF1447" w:rsidRDefault="00C04D8B" w:rsidP="00AF1447">
    <w:pPr>
      <w:pStyle w:val="Topptekst"/>
    </w:pPr>
    <w:sdt>
      <w:sdtPr>
        <w:id w:val="-140511922"/>
        <w:docPartObj>
          <w:docPartGallery w:val="Watermarks"/>
          <w:docPartUnique/>
        </w:docPartObj>
      </w:sdtPr>
      <w:sdtEndPr/>
      <w:sdtContent>
        <w:r>
          <w:pict w14:anchorId="2E8BFB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DE0BE9"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39BBB5A7" wp14:editId="71348C3A">
          <wp:simplePos x="0" y="0"/>
          <wp:positionH relativeFrom="margin">
            <wp:posOffset>-1536700</wp:posOffset>
          </wp:positionH>
          <wp:positionV relativeFrom="margin">
            <wp:posOffset>-1285240</wp:posOffset>
          </wp:positionV>
          <wp:extent cx="2557780" cy="16313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vedlogo_far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572" t="-27112" b="1"/>
                  <a:stretch/>
                </pic:blipFill>
                <pic:spPr bwMode="auto">
                  <a:xfrm>
                    <a:off x="0" y="0"/>
                    <a:ext cx="2557780" cy="1631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4DA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A63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079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431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CA7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0A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EFB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00BA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024D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99E"/>
    <w:multiLevelType w:val="multilevel"/>
    <w:tmpl w:val="51E0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4616E2"/>
    <w:multiLevelType w:val="multilevel"/>
    <w:tmpl w:val="BED23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"/>
      <w:lvlJc w:val="left"/>
      <w:pPr>
        <w:ind w:left="1758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098" w:hanging="298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4E3B5D"/>
    <w:multiLevelType w:val="multilevel"/>
    <w:tmpl w:val="078A8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5567C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7F427C1"/>
    <w:multiLevelType w:val="hybridMultilevel"/>
    <w:tmpl w:val="A136F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875B1"/>
    <w:multiLevelType w:val="multilevel"/>
    <w:tmpl w:val="FC7A5B7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365033F"/>
    <w:multiLevelType w:val="multilevel"/>
    <w:tmpl w:val="98D6B3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F74223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B7495E"/>
    <w:multiLevelType w:val="hybridMultilevel"/>
    <w:tmpl w:val="39803688"/>
    <w:lvl w:ilvl="0" w:tplc="B3540C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0539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5F0673"/>
    <w:multiLevelType w:val="multilevel"/>
    <w:tmpl w:val="092E9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8C710D"/>
    <w:multiLevelType w:val="multilevel"/>
    <w:tmpl w:val="D0EC9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"/>
      <w:lvlJc w:val="left"/>
      <w:pPr>
        <w:ind w:left="1758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098" w:hanging="298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3722B4"/>
    <w:multiLevelType w:val="multilevel"/>
    <w:tmpl w:val="5010F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EB2B23"/>
    <w:multiLevelType w:val="hybridMultilevel"/>
    <w:tmpl w:val="F04424EC"/>
    <w:lvl w:ilvl="0" w:tplc="4F9EE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3A51"/>
    <w:multiLevelType w:val="hybridMultilevel"/>
    <w:tmpl w:val="42EA6BF0"/>
    <w:lvl w:ilvl="0" w:tplc="2C0063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4"/>
        <w:vertAlign w:val="baseline"/>
      </w:rPr>
    </w:lvl>
    <w:lvl w:ilvl="1" w:tplc="784457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56AEE32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0689B"/>
    <w:multiLevelType w:val="hybridMultilevel"/>
    <w:tmpl w:val="E794C974"/>
    <w:lvl w:ilvl="0" w:tplc="5C98B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B431B"/>
    <w:multiLevelType w:val="hybridMultilevel"/>
    <w:tmpl w:val="3B021B82"/>
    <w:lvl w:ilvl="0" w:tplc="CA42FA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A56E6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23"/>
  </w:num>
  <w:num w:numId="23">
    <w:abstractNumId w:val="25"/>
  </w:num>
  <w:num w:numId="24">
    <w:abstractNumId w:val="9"/>
  </w:num>
  <w:num w:numId="25">
    <w:abstractNumId w:val="8"/>
  </w:num>
  <w:num w:numId="26">
    <w:abstractNumId w:val="24"/>
  </w:num>
  <w:num w:numId="27">
    <w:abstractNumId w:val="29"/>
  </w:num>
  <w:num w:numId="28">
    <w:abstractNumId w:val="17"/>
  </w:num>
  <w:num w:numId="29">
    <w:abstractNumId w:val="26"/>
  </w:num>
  <w:num w:numId="30">
    <w:abstractNumId w:val="19"/>
  </w:num>
  <w:num w:numId="31">
    <w:abstractNumId w:val="12"/>
  </w:num>
  <w:num w:numId="32">
    <w:abstractNumId w:val="16"/>
  </w:num>
  <w:num w:numId="33">
    <w:abstractNumId w:val="10"/>
  </w:num>
  <w:num w:numId="34">
    <w:abstractNumId w:val="20"/>
  </w:num>
  <w:num w:numId="35">
    <w:abstractNumId w:val="22"/>
  </w:num>
  <w:num w:numId="36">
    <w:abstractNumId w:val="11"/>
  </w:num>
  <w:num w:numId="37">
    <w:abstractNumId w:val="21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7CE9"/>
    <w:rsid w:val="00011B74"/>
    <w:rsid w:val="00061CCA"/>
    <w:rsid w:val="0009243B"/>
    <w:rsid w:val="000A01E7"/>
    <w:rsid w:val="000E0078"/>
    <w:rsid w:val="00140184"/>
    <w:rsid w:val="00140AE8"/>
    <w:rsid w:val="00172965"/>
    <w:rsid w:val="001B4A85"/>
    <w:rsid w:val="001F1347"/>
    <w:rsid w:val="00217641"/>
    <w:rsid w:val="002B38FE"/>
    <w:rsid w:val="002C0195"/>
    <w:rsid w:val="002D54CE"/>
    <w:rsid w:val="00311108"/>
    <w:rsid w:val="00322683"/>
    <w:rsid w:val="00345F4A"/>
    <w:rsid w:val="00365A34"/>
    <w:rsid w:val="00372E44"/>
    <w:rsid w:val="00424872"/>
    <w:rsid w:val="0042766E"/>
    <w:rsid w:val="00472FC1"/>
    <w:rsid w:val="004A16EF"/>
    <w:rsid w:val="004A4110"/>
    <w:rsid w:val="004A48ED"/>
    <w:rsid w:val="00511CB8"/>
    <w:rsid w:val="00515465"/>
    <w:rsid w:val="005D6DCD"/>
    <w:rsid w:val="005F1037"/>
    <w:rsid w:val="00641240"/>
    <w:rsid w:val="006424DA"/>
    <w:rsid w:val="00677190"/>
    <w:rsid w:val="00677CE9"/>
    <w:rsid w:val="006B581A"/>
    <w:rsid w:val="00722281"/>
    <w:rsid w:val="00737DB8"/>
    <w:rsid w:val="007F4C9E"/>
    <w:rsid w:val="008471BD"/>
    <w:rsid w:val="00887D43"/>
    <w:rsid w:val="00903F2E"/>
    <w:rsid w:val="009128F3"/>
    <w:rsid w:val="00921346"/>
    <w:rsid w:val="00930C71"/>
    <w:rsid w:val="009454FC"/>
    <w:rsid w:val="00967DBB"/>
    <w:rsid w:val="0097533B"/>
    <w:rsid w:val="00991194"/>
    <w:rsid w:val="009D0A16"/>
    <w:rsid w:val="009F2287"/>
    <w:rsid w:val="00A164CE"/>
    <w:rsid w:val="00A61422"/>
    <w:rsid w:val="00A8608F"/>
    <w:rsid w:val="00AD3008"/>
    <w:rsid w:val="00AE4838"/>
    <w:rsid w:val="00AF1447"/>
    <w:rsid w:val="00B05AE8"/>
    <w:rsid w:val="00B262CC"/>
    <w:rsid w:val="00B31D47"/>
    <w:rsid w:val="00B31E76"/>
    <w:rsid w:val="00B36642"/>
    <w:rsid w:val="00B83518"/>
    <w:rsid w:val="00B84FCA"/>
    <w:rsid w:val="00B872AA"/>
    <w:rsid w:val="00B91C5A"/>
    <w:rsid w:val="00BF66CC"/>
    <w:rsid w:val="00C04D8B"/>
    <w:rsid w:val="00C414C6"/>
    <w:rsid w:val="00C94C98"/>
    <w:rsid w:val="00CC1552"/>
    <w:rsid w:val="00CC4AD1"/>
    <w:rsid w:val="00D66FB0"/>
    <w:rsid w:val="00DA018D"/>
    <w:rsid w:val="00DB5ABA"/>
    <w:rsid w:val="00DC6129"/>
    <w:rsid w:val="00DE0BE9"/>
    <w:rsid w:val="00E34405"/>
    <w:rsid w:val="00EA1AB6"/>
    <w:rsid w:val="00EE5ACA"/>
    <w:rsid w:val="00F220BD"/>
    <w:rsid w:val="00F53EFF"/>
    <w:rsid w:val="00F61D32"/>
    <w:rsid w:val="00F63A56"/>
    <w:rsid w:val="00F93614"/>
    <w:rsid w:val="00F9544E"/>
    <w:rsid w:val="00FA3E81"/>
    <w:rsid w:val="00FD6696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13AB9"/>
  <w15:docId w15:val="{DCFB4235-E796-4C5A-962B-665A4B3E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FF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1346"/>
    <w:pPr>
      <w:keepNext/>
      <w:keepLines/>
      <w:numPr>
        <w:numId w:val="14"/>
      </w:numPr>
      <w:tabs>
        <w:tab w:val="clear" w:pos="357"/>
      </w:tabs>
      <w:spacing w:before="120" w:after="600"/>
      <w:ind w:left="567" w:hanging="567"/>
      <w:outlineLvl w:val="0"/>
    </w:pPr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21346"/>
    <w:pPr>
      <w:keepNext/>
      <w:keepLines/>
      <w:numPr>
        <w:ilvl w:val="1"/>
        <w:numId w:val="14"/>
      </w:numPr>
      <w:tabs>
        <w:tab w:val="clear" w:pos="357"/>
      </w:tabs>
      <w:spacing w:before="240"/>
      <w:ind w:left="680" w:hanging="680"/>
      <w:outlineLvl w:val="1"/>
    </w:pPr>
    <w:rPr>
      <w:rFonts w:asciiTheme="majorHAnsi" w:eastAsiaTheme="majorEastAsia" w:hAnsiTheme="majorHAnsi" w:cstheme="majorBidi"/>
      <w:b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1346"/>
    <w:pPr>
      <w:numPr>
        <w:ilvl w:val="2"/>
        <w:numId w:val="14"/>
      </w:numPr>
      <w:spacing w:before="240"/>
      <w:ind w:left="851" w:hanging="851"/>
      <w:outlineLvl w:val="2"/>
    </w:pPr>
    <w:rPr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21346"/>
    <w:pPr>
      <w:keepNext/>
      <w:keepLines/>
      <w:numPr>
        <w:ilvl w:val="3"/>
        <w:numId w:val="14"/>
      </w:numPr>
      <w:spacing w:before="240" w:after="40"/>
      <w:ind w:left="851" w:hanging="851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rsid w:val="00887D43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025B6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3EFF"/>
    <w:pPr>
      <w:keepNext/>
      <w:keepLines/>
      <w:numPr>
        <w:ilvl w:val="5"/>
        <w:numId w:val="14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3EFF"/>
    <w:pPr>
      <w:keepNext/>
      <w:keepLines/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3EFF"/>
    <w:pPr>
      <w:keepNext/>
      <w:keepLines/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3EFF"/>
    <w:pPr>
      <w:keepNext/>
      <w:keepLines/>
      <w:numPr>
        <w:ilvl w:val="8"/>
        <w:numId w:val="11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24DA"/>
    <w:pPr>
      <w:tabs>
        <w:tab w:val="center" w:pos="4513"/>
        <w:tab w:val="right" w:pos="9026"/>
      </w:tabs>
      <w:spacing w:after="0" w:line="240" w:lineRule="auto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6424DA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37A94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71BD"/>
    <w:rPr>
      <w:b/>
      <w:color w:val="037A94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21346"/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1346"/>
    <w:rPr>
      <w:rFonts w:asciiTheme="majorHAnsi" w:eastAsiaTheme="majorEastAsia" w:hAnsiTheme="majorHAnsi" w:cstheme="majorBidi"/>
      <w:b/>
      <w:sz w:val="3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21346"/>
    <w:rPr>
      <w:rFonts w:ascii="Arial" w:hAnsi="Arial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21346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240"/>
    <w:rPr>
      <w:rFonts w:asciiTheme="majorHAnsi" w:eastAsiaTheme="majorEastAsia" w:hAnsiTheme="majorHAnsi" w:cstheme="majorBidi"/>
      <w:color w:val="025B6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53EFF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53EFF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53EFF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53EFF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autoRedefine/>
    <w:uiPriority w:val="19"/>
    <w:qFormat/>
    <w:rsid w:val="00F61D32"/>
    <w:pPr>
      <w:spacing w:before="40" w:after="200"/>
    </w:pPr>
    <w:rPr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sz="2" w:space="10" w:color="037A94" w:themeColor="accent1" w:shadow="1" w:frame="1"/>
        <w:left w:val="single" w:sz="2" w:space="10" w:color="037A94" w:themeColor="accent1" w:shadow="1" w:frame="1"/>
        <w:bottom w:val="single" w:sz="2" w:space="10" w:color="037A94" w:themeColor="accent1" w:shadow="1" w:frame="1"/>
        <w:right w:val="single" w:sz="2" w:space="10" w:color="037A94" w:themeColor="accent1" w:shadow="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F53EFF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87D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7D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customStyle="1" w:styleId="DatoTegn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F61D32"/>
    <w:pPr>
      <w:tabs>
        <w:tab w:val="clear" w:pos="357"/>
      </w:tabs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61D32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F53EFF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F53EFF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F53EFF"/>
    <w:pPr>
      <w:tabs>
        <w:tab w:val="right" w:leader="dot" w:pos="8959"/>
      </w:tabs>
      <w:spacing w:after="100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F53EFF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F53EFF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F53EFF"/>
    <w:pPr>
      <w:spacing w:before="60" w:after="60"/>
      <w:ind w:left="720"/>
    </w:pPr>
  </w:style>
  <w:style w:type="table" w:customStyle="1" w:styleId="Stripeteliste">
    <w:name w:val="Stripete liste"/>
    <w:basedOn w:val="Listetabell1lysuthevingsfarge41"/>
    <w:uiPriority w:val="99"/>
    <w:rsid w:val="00CC4AD1"/>
    <w:tblPr/>
    <w:tblStylePr w:type="firstRow">
      <w:rPr>
        <w:rFonts w:ascii="Arial" w:hAnsi="Arial"/>
        <w:b/>
        <w:bCs/>
        <w:sz w:val="22"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887D43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A018D"/>
    <w:tblPr>
      <w:tblBorders>
        <w:bottom w:val="single" w:sz="8" w:space="0" w:color="B3B3B3" w:themeColor="background1" w:themeShade="BF"/>
      </w:tblBorders>
    </w:tblPr>
    <w:tblStylePr w:type="firstRow">
      <w:pPr>
        <w:wordWrap/>
        <w:spacing w:beforeLines="0" w:before="40" w:beforeAutospacing="0" w:afterLines="0" w:after="40" w:afterAutospacing="0"/>
      </w:pPr>
      <w:rPr>
        <w:rFonts w:ascii="Arial" w:hAnsi="Arial"/>
        <w:b/>
        <w:bCs/>
        <w:i w:val="0"/>
        <w:sz w:val="22"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  <w:vAlign w:val="center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single" w:sz="8" w:space="0" w:color="B3B3B3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ell31">
    <w:name w:val="Listetabell 31"/>
    <w:basedOn w:val="Vanligtabell"/>
    <w:uiPriority w:val="48"/>
    <w:rsid w:val="00CC4AD1"/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  <w:insideV w:val="single" w:sz="4" w:space="0" w:color="0069E8" w:themeColor="text1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0069E8" w:themeColor="text1"/>
          <w:right w:val="single" w:sz="4" w:space="0" w:color="0069E8" w:themeColor="text1"/>
        </w:tcBorders>
      </w:tcPr>
    </w:tblStylePr>
    <w:tblStylePr w:type="band1Horz">
      <w:tblPr/>
      <w:tcPr>
        <w:tcBorders>
          <w:top w:val="single" w:sz="4" w:space="0" w:color="0069E8" w:themeColor="text1"/>
          <w:bottom w:val="single" w:sz="4" w:space="0" w:color="0069E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E8" w:themeColor="text1"/>
          <w:left w:val="nil"/>
        </w:tcBorders>
      </w:tcPr>
    </w:tblStylePr>
    <w:tblStylePr w:type="swCell">
      <w:tblPr/>
      <w:tcPr>
        <w:tcBorders>
          <w:top w:val="double" w:sz="4" w:space="0" w:color="0069E8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4A16EF"/>
    <w:tblPr>
      <w:tblStyleRowBandSize w:val="1"/>
      <w:tblStyleColBandSize w:val="1"/>
      <w:tblBorders>
        <w:top w:val="single" w:sz="4" w:space="0" w:color="037A94" w:themeColor="accent1"/>
        <w:bottom w:val="single" w:sz="4" w:space="0" w:color="037A94" w:themeColor="accent1"/>
        <w:insideV w:val="single" w:sz="4" w:space="0" w:color="037A94" w:themeColor="accent1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rPr>
        <w:b/>
        <w:bCs/>
      </w:rPr>
      <w:tblPr/>
      <w:tcPr>
        <w:tcBorders>
          <w:top w:val="double" w:sz="4" w:space="0" w:color="037A94" w:themeColor="accent1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037A94" w:themeColor="accent1"/>
          <w:right w:val="single" w:sz="4" w:space="0" w:color="037A94" w:themeColor="accent1"/>
        </w:tcBorders>
      </w:tcPr>
    </w:tblStylePr>
    <w:tblStylePr w:type="band1Horz">
      <w:tblPr/>
      <w:tcPr>
        <w:tcBorders>
          <w:top w:val="single" w:sz="4" w:space="0" w:color="037A94" w:themeColor="accent1"/>
          <w:bottom w:val="single" w:sz="4" w:space="0" w:color="037A9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7A94" w:themeColor="accent1"/>
          <w:left w:val="nil"/>
        </w:tcBorders>
      </w:tcPr>
    </w:tblStylePr>
    <w:tblStylePr w:type="swCell">
      <w:tblPr/>
      <w:tcPr>
        <w:tcBorders>
          <w:top w:val="double" w:sz="4" w:space="0" w:color="037A94" w:themeColor="accent1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887D43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58A3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887D43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887D43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887D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7D43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7D43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7D43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7D43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7D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7D43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link w:val="NormalWebTegn"/>
    <w:uiPriority w:val="99"/>
    <w:semiHidden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qFormat/>
    <w:rsid w:val="00F53EFF"/>
    <w:pPr>
      <w:numPr>
        <w:numId w:val="25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F53EFF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liste">
    <w:name w:val="List Bullet"/>
    <w:basedOn w:val="Normal"/>
    <w:uiPriority w:val="99"/>
    <w:qFormat/>
    <w:rsid w:val="00F53EFF"/>
    <w:pPr>
      <w:numPr>
        <w:numId w:val="24"/>
      </w:numPr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7D43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Rutenettabell2uthevingsfarge41">
    <w:name w:val="Rutenettabell 2 – uthevingsfarge 41"/>
    <w:basedOn w:val="Vanligtabell"/>
    <w:uiPriority w:val="47"/>
    <w:rsid w:val="00887D43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character" w:customStyle="1" w:styleId="NormalWebTegn">
    <w:name w:val="Normal (Web) Tegn"/>
    <w:basedOn w:val="Standardskriftforavsnitt"/>
    <w:link w:val="NormalWeb"/>
    <w:uiPriority w:val="99"/>
    <w:semiHidden/>
    <w:rsid w:val="007F4C9E"/>
    <w:rPr>
      <w:rFonts w:ascii="Times New Roman" w:hAnsi="Times New Roman" w:cs="Times New Roman"/>
      <w:sz w:val="24"/>
      <w:szCs w:val="24"/>
    </w:rPr>
  </w:style>
  <w:style w:type="table" w:customStyle="1" w:styleId="Rutenettabelllys1">
    <w:name w:val="Rutenettabell lys1"/>
    <w:basedOn w:val="Vanligtabell"/>
    <w:uiPriority w:val="40"/>
    <w:rsid w:val="00887D43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qFormat/>
    <w:rsid w:val="00F53EFF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53EFF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F53EFF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F53EFF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F53EFF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53EFF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53EFF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F53EFF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F53EFF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9128F3"/>
    <w:pPr>
      <w:spacing w:after="40"/>
      <w:contextualSpacing/>
      <w:jc w:val="right"/>
    </w:pPr>
    <w:rPr>
      <w:rFonts w:asciiTheme="majorHAnsi" w:eastAsiaTheme="majorEastAsia" w:hAnsiTheme="majorHAnsi" w:cstheme="majorBidi"/>
      <w:b/>
      <w:color w:val="0069E8" w:themeColor="accent2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28F3"/>
    <w:rPr>
      <w:rFonts w:asciiTheme="majorHAnsi" w:eastAsiaTheme="majorEastAsia" w:hAnsiTheme="majorHAnsi" w:cstheme="majorBidi"/>
      <w:b/>
      <w:color w:val="0069E8" w:themeColor="accent2"/>
      <w:kern w:val="28"/>
      <w:sz w:val="48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aliases w:val="Undertittel forside"/>
    <w:basedOn w:val="Normal"/>
    <w:next w:val="Normal"/>
    <w:link w:val="UndertittelTegn"/>
    <w:uiPriority w:val="11"/>
    <w:qFormat/>
    <w:rsid w:val="00F53EFF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"/>
    <w:basedOn w:val="Standardskriftforavsnitt"/>
    <w:link w:val="Undertittel"/>
    <w:uiPriority w:val="11"/>
    <w:rsid w:val="00F53EFF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F53EFF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Vanligtabell11">
    <w:name w:val="Vanlig tabell 11"/>
    <w:basedOn w:val="Vanligtabell"/>
    <w:uiPriority w:val="41"/>
    <w:rsid w:val="004A16EF"/>
    <w:tblPr>
      <w:tblStyleRowBandSize w:val="1"/>
      <w:tblBorders>
        <w:top w:val="single" w:sz="4" w:space="0" w:color="B3B3B3" w:themeColor="background1" w:themeShade="BF"/>
        <w:bottom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4A16EF"/>
    <w:rPr>
      <w:color w:val="FFFFFF"/>
    </w:rPr>
    <w:tblPr>
      <w:tblStyleRowBandSize w:val="1"/>
      <w:tblBorders>
        <w:top w:val="single" w:sz="4" w:space="0" w:color="B3B3B3" w:themeColor="background1" w:themeShade="BF"/>
        <w:bottom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single" w:sz="4" w:space="0" w:color="73B2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4" w:space="0" w:color="73B2FF" w:themeColor="text1" w:themeTint="80"/>
          <w:bottom w:val="single" w:sz="4" w:space="0" w:color="73B2FF" w:themeColor="text1" w:themeTint="80"/>
        </w:tcBorders>
      </w:tcPr>
    </w:tblStylePr>
  </w:style>
  <w:style w:type="table" w:customStyle="1" w:styleId="Vanligtabell41">
    <w:name w:val="Vanlig tabell 41"/>
    <w:basedOn w:val="Vanligtabell"/>
    <w:uiPriority w:val="44"/>
    <w:rsid w:val="00A164CE"/>
    <w:tblPr>
      <w:tblStyleRowBandSize w:val="1"/>
    </w:tblPr>
    <w:tcPr>
      <w:vAlign w:val="center"/>
    </w:tc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Mottakerinfo">
    <w:name w:val="Mottakerinfo"/>
    <w:basedOn w:val="Normal"/>
    <w:link w:val="MottakerinfoTegn"/>
    <w:rsid w:val="00991194"/>
    <w:pPr>
      <w:spacing w:after="120" w:line="360" w:lineRule="auto"/>
      <w:contextualSpacing/>
    </w:pPr>
    <w:rPr>
      <w:color w:val="3C3C3C" w:themeColor="background1" w:themeShade="40"/>
    </w:rPr>
  </w:style>
  <w:style w:type="character" w:customStyle="1" w:styleId="MottakerinfoTegn">
    <w:name w:val="Mottakerinfo Tegn"/>
    <w:basedOn w:val="Standardskriftforavsnitt"/>
    <w:link w:val="Mottakerinfo"/>
    <w:rsid w:val="00991194"/>
    <w:rPr>
      <w:color w:val="3C3C3C" w:themeColor="background1" w:themeShade="40"/>
    </w:rPr>
  </w:style>
  <w:style w:type="paragraph" w:customStyle="1" w:styleId="Overksif">
    <w:name w:val="Overksif"/>
    <w:basedOn w:val="Normal"/>
    <w:link w:val="OverksifTegn"/>
    <w:rsid w:val="00F9544E"/>
    <w:pPr>
      <w:spacing w:line="276" w:lineRule="auto"/>
    </w:pPr>
    <w:rPr>
      <w:b/>
      <w:sz w:val="24"/>
    </w:rPr>
  </w:style>
  <w:style w:type="character" w:customStyle="1" w:styleId="OverksifTegn">
    <w:name w:val="Overksif Tegn"/>
    <w:basedOn w:val="Standardskriftforavsnitt"/>
    <w:link w:val="Overksif"/>
    <w:rsid w:val="00F9544E"/>
    <w:rPr>
      <w:b/>
      <w:sz w:val="24"/>
    </w:rPr>
  </w:style>
  <w:style w:type="paragraph" w:customStyle="1" w:styleId="Infotekst">
    <w:name w:val="Infotekst"/>
    <w:link w:val="InfotekstTegn"/>
    <w:qFormat/>
    <w:rsid w:val="00F53EFF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F53EFF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F53EFF"/>
    <w:pPr>
      <w:spacing w:after="120"/>
    </w:pPr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F53EFF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9128F3"/>
    <w:pPr>
      <w:spacing w:before="720" w:after="720"/>
      <w:contextualSpacing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9128F3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Overtittelforside">
    <w:name w:val="Overtittel forside"/>
    <w:basedOn w:val="Undertittel"/>
    <w:link w:val="OvertittelforsideTegn"/>
    <w:qFormat/>
    <w:rsid w:val="00F53EFF"/>
  </w:style>
  <w:style w:type="character" w:customStyle="1" w:styleId="OvertittelforsideTegn">
    <w:name w:val="Overtittel forside Tegn"/>
    <w:basedOn w:val="UndertittelTegn"/>
    <w:link w:val="Overtittelforside"/>
    <w:rsid w:val="00F53EFF"/>
    <w:rPr>
      <w:rFonts w:ascii="Arial" w:eastAsiaTheme="minorEastAsia" w:hAnsi="Arial"/>
      <w:color w:val="FFFFFF"/>
      <w:sz w:val="40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F5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ldingshjelp@ehelse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ehelse.no/standardisering/standarder/utvalg-for-tjenestetyper-i-adresseregister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helse.no/standardisering/standarder/tjenestebasert-adressering-del-3-adresse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ehelse.no\fagapp\Maler\E-helse-maler\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968D386FB6441584211BD82E100E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6A10BA-F90B-4180-A403-B48BD0DCA5D5}"/>
      </w:docPartPr>
      <w:docPartBody>
        <w:p w:rsidR="007C662C" w:rsidRDefault="007C662C">
          <w:pPr>
            <w:pStyle w:val="2D968D386FB6441584211BD82E100E33"/>
          </w:pPr>
          <w:r w:rsidRPr="00217641">
            <w:rPr>
              <w:rStyle w:val="Plassholdertekst"/>
            </w:rPr>
            <w:fldChar w:fldCharType="begin"/>
          </w:r>
          <w:r w:rsidRPr="00217641">
            <w:rPr>
              <w:rStyle w:val="Plassholdertekst"/>
            </w:rPr>
            <w:instrText xml:space="preserve"> CREATEDATE  \@ "dd.MM.yyyy"  \* MERGEFORMAT </w:instrText>
          </w:r>
          <w:r w:rsidRPr="00217641">
            <w:rPr>
              <w:rStyle w:val="Plassholdertekst"/>
            </w:rPr>
            <w:fldChar w:fldCharType="separate"/>
          </w:r>
          <w:r>
            <w:rPr>
              <w:rStyle w:val="Plassholdertekst"/>
              <w:noProof/>
            </w:rPr>
            <w:t>00.00.0000</w:t>
          </w:r>
          <w:r w:rsidRPr="00217641">
            <w:rPr>
              <w:rStyle w:val="Plassholdertekst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2C"/>
    <w:rsid w:val="007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2D968D386FB6441584211BD82E100E33">
    <w:name w:val="2D968D386FB6441584211BD82E100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er xmlns="27f63120-002c-4cbd-9c62-9ea47410f6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12EAA4D1896498DC2DB3A8C3EFE07" ma:contentTypeVersion="6" ma:contentTypeDescription="Opprett et nytt dokument." ma:contentTypeScope="" ma:versionID="81152676acd26b4db4049e2a316704d1">
  <xsd:schema xmlns:xsd="http://www.w3.org/2001/XMLSchema" xmlns:xs="http://www.w3.org/2001/XMLSchema" xmlns:p="http://schemas.microsoft.com/office/2006/metadata/properties" xmlns:ns2="27f63120-002c-4cbd-9c62-9ea47410f64f" xmlns:ns3="5c58b087-6c1a-494e-aa00-991a04d88a80" targetNamespace="http://schemas.microsoft.com/office/2006/metadata/properties" ma:root="true" ma:fieldsID="92f505e723c43b97d634eb714461140f" ns2:_="" ns3:_="">
    <xsd:import namespace="27f63120-002c-4cbd-9c62-9ea47410f64f"/>
    <xsd:import namespace="5c58b087-6c1a-494e-aa00-991a04d88a80"/>
    <xsd:element name="properties">
      <xsd:complexType>
        <xsd:sequence>
          <xsd:element name="documentManagement">
            <xsd:complexType>
              <xsd:all>
                <xsd:element ref="ns2:Kommentar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3120-002c-4cbd-9c62-9ea47410f64f" elementFormDefault="qualified">
    <xsd:import namespace="http://schemas.microsoft.com/office/2006/documentManagement/types"/>
    <xsd:import namespace="http://schemas.microsoft.com/office/infopath/2007/PartnerControls"/>
    <xsd:element name="Kommentarer" ma:index="8" nillable="true" ma:displayName="Kommentarer" ma:description="Gi en kort beskrivelse av av hva innholdet er" ma:internalName="Kommentar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8b087-6c1a-494e-aa00-991a04d88a8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33062-1D6D-4FE6-A1BC-33B5D2BFF189}">
  <ds:schemaRefs>
    <ds:schemaRef ds:uri="http://www.w3.org/XML/1998/namespace"/>
    <ds:schemaRef ds:uri="http://schemas.openxmlformats.org/package/2006/metadata/core-properties"/>
    <ds:schemaRef ds:uri="http://purl.org/dc/dcmitype/"/>
    <ds:schemaRef ds:uri="5c58b087-6c1a-494e-aa00-991a04d88a80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27f63120-002c-4cbd-9c62-9ea47410f64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B3C504-0246-46AC-A42D-879505450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1B82D-F1A8-49F8-8696-265A94451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9CC467-886B-400D-B387-A69C4A611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63120-002c-4cbd-9c62-9ea47410f64f"/>
    <ds:schemaRef ds:uri="5c58b087-6c1a-494e-aa00-991a04d8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</Template>
  <TotalTime>13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e-helse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 for avvikende bruk av tjenestetyper</dc:title>
  <dc:creator>Annebeth Askevold</dc:creator>
  <dc:description>Template by officeconsult.no</dc:description>
  <cp:lastModifiedBy>Gry Seland</cp:lastModifiedBy>
  <cp:revision>4</cp:revision>
  <cp:lastPrinted>2016-09-01T11:15:00Z</cp:lastPrinted>
  <dcterms:created xsi:type="dcterms:W3CDTF">2023-01-11T09:48:00Z</dcterms:created>
  <dcterms:modified xsi:type="dcterms:W3CDTF">2023-01-12T08:18:00Z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0x01010088012EAA4D1896498DC2DB3A8C3EFE07</vt:lpwstr>
  </property>
</Properties>
</file>